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7A64C7" w14:textId="514CC608" w:rsidR="005C3E9F" w:rsidRPr="00FB374E" w:rsidRDefault="001B367C" w:rsidP="005C3E9F">
      <w:pPr>
        <w:rPr>
          <w:rFonts w:ascii="Arial" w:hAnsi="Arial" w:cs="Arial"/>
          <w:b/>
        </w:rPr>
      </w:pPr>
      <w:r w:rsidRPr="00FB374E">
        <w:rPr>
          <w:rFonts w:ascii="Arial" w:hAnsi="Arial" w:cs="Arial"/>
          <w:b/>
        </w:rPr>
        <w:t>Course:</w:t>
      </w:r>
      <w:r w:rsidR="00ED2444" w:rsidRPr="00FB374E">
        <w:rPr>
          <w:rFonts w:ascii="Arial" w:hAnsi="Arial" w:cs="Arial"/>
          <w:b/>
        </w:rPr>
        <w:t xml:space="preserve"> </w:t>
      </w:r>
      <w:r w:rsidR="00426957" w:rsidRPr="00FB374E">
        <w:rPr>
          <w:rFonts w:ascii="Arial" w:hAnsi="Arial" w:cs="Arial"/>
          <w:b/>
        </w:rPr>
        <w:t xml:space="preserve">Designator: </w:t>
      </w:r>
      <w:r w:rsidR="00F77F68" w:rsidRPr="00FB374E">
        <w:rPr>
          <w:rFonts w:ascii="Arial" w:hAnsi="Arial" w:cs="Arial"/>
          <w:b/>
        </w:rPr>
        <w:t>MGMT34</w:t>
      </w:r>
      <w:r w:rsidR="00713006">
        <w:rPr>
          <w:rFonts w:ascii="Arial" w:hAnsi="Arial" w:cs="Arial"/>
          <w:b/>
        </w:rPr>
        <w:t>0</w:t>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283E43" w:rsidRPr="00FB374E">
        <w:rPr>
          <w:rFonts w:ascii="Arial" w:hAnsi="Arial" w:cs="Arial"/>
          <w:b/>
        </w:rPr>
        <w:tab/>
      </w:r>
      <w:r w:rsidR="005C3E9F" w:rsidRPr="00FB374E">
        <w:rPr>
          <w:rFonts w:ascii="Arial" w:hAnsi="Arial" w:cs="Arial"/>
          <w:b/>
        </w:rPr>
        <w:tab/>
      </w:r>
      <w:r w:rsidR="005C3E9F" w:rsidRPr="00FB374E">
        <w:rPr>
          <w:rFonts w:ascii="Arial" w:hAnsi="Arial" w:cs="Arial"/>
          <w:b/>
        </w:rPr>
        <w:tab/>
      </w:r>
    </w:p>
    <w:p w14:paraId="1E7352AB" w14:textId="4626D92F" w:rsidR="00283E43" w:rsidRPr="00FB374E" w:rsidRDefault="00283E43" w:rsidP="005D3C76">
      <w:pPr>
        <w:rPr>
          <w:rFonts w:ascii="Arial" w:hAnsi="Arial" w:cs="Arial"/>
          <w:b/>
        </w:rPr>
      </w:pPr>
      <w:r w:rsidRPr="00FB374E">
        <w:rPr>
          <w:rFonts w:ascii="Arial" w:hAnsi="Arial" w:cs="Arial"/>
          <w:b/>
        </w:rPr>
        <w:t>Student Name:</w:t>
      </w:r>
      <w:r w:rsidRPr="00FB374E">
        <w:rPr>
          <w:rFonts w:ascii="Arial" w:hAnsi="Arial" w:cs="Arial"/>
          <w:b/>
        </w:rPr>
        <w:tab/>
      </w:r>
    </w:p>
    <w:p w14:paraId="54A8DEA4" w14:textId="77777777" w:rsidR="00BD7BBE" w:rsidRPr="00FB374E" w:rsidRDefault="00283E43" w:rsidP="00BD7BBE">
      <w:pPr>
        <w:pStyle w:val="Header"/>
        <w:rPr>
          <w:rFonts w:ascii="Arial" w:hAnsi="Arial" w:cs="Arial"/>
          <w:b/>
        </w:rPr>
      </w:pPr>
      <w:r w:rsidRPr="00FB374E">
        <w:rPr>
          <w:rFonts w:ascii="Arial" w:hAnsi="Arial" w:cs="Arial"/>
          <w:b/>
        </w:rPr>
        <w:t>Date:</w:t>
      </w:r>
      <w:r w:rsidRPr="00FB374E">
        <w:rPr>
          <w:rFonts w:ascii="Arial" w:hAnsi="Arial" w:cs="Arial"/>
          <w:b/>
        </w:rPr>
        <w:tab/>
      </w:r>
      <w:r w:rsidRPr="00FB374E">
        <w:rPr>
          <w:rFonts w:ascii="Arial" w:hAnsi="Arial" w:cs="Arial"/>
          <w:b/>
        </w:rPr>
        <w:tab/>
      </w:r>
      <w:r w:rsidRPr="00FB374E">
        <w:rPr>
          <w:rFonts w:ascii="Arial" w:hAnsi="Arial" w:cs="Arial"/>
          <w:b/>
        </w:rPr>
        <w:tab/>
      </w:r>
      <w:r w:rsidRPr="00FB374E">
        <w:rPr>
          <w:rFonts w:ascii="Arial" w:hAnsi="Arial" w:cs="Arial"/>
          <w:b/>
        </w:rPr>
        <w:tab/>
      </w:r>
      <w:r w:rsidRPr="00FB374E">
        <w:rPr>
          <w:rFonts w:ascii="Arial" w:hAnsi="Arial" w:cs="Arial"/>
          <w:b/>
        </w:rPr>
        <w:tab/>
      </w:r>
      <w:r w:rsidRPr="00FB374E">
        <w:rPr>
          <w:rFonts w:ascii="Arial" w:hAnsi="Arial" w:cs="Arial"/>
          <w:b/>
        </w:rPr>
        <w:tab/>
      </w:r>
      <w:r w:rsidR="005C3E9F" w:rsidRPr="00FB374E">
        <w:rPr>
          <w:rFonts w:ascii="Arial" w:hAnsi="Arial" w:cs="Arial"/>
          <w:b/>
        </w:rPr>
        <w:tab/>
      </w:r>
      <w:r w:rsidR="005C3E9F" w:rsidRPr="00FB374E">
        <w:rPr>
          <w:rFonts w:ascii="Arial" w:hAnsi="Arial" w:cs="Arial"/>
          <w:b/>
        </w:rPr>
        <w:tab/>
      </w:r>
      <w:r w:rsidR="005C3E9F" w:rsidRPr="00FB374E">
        <w:rPr>
          <w:rFonts w:ascii="Arial" w:hAnsi="Arial" w:cs="Arial"/>
          <w:b/>
        </w:rPr>
        <w:tab/>
      </w:r>
    </w:p>
    <w:p w14:paraId="6D721523" w14:textId="77777777" w:rsidR="00BD7BBE" w:rsidRPr="00FB374E" w:rsidRDefault="00BD7BBE" w:rsidP="00BD7BBE">
      <w:pPr>
        <w:pStyle w:val="Header"/>
        <w:rPr>
          <w:rFonts w:ascii="Arial" w:hAnsi="Arial" w:cs="Arial"/>
        </w:rPr>
      </w:pPr>
    </w:p>
    <w:p w14:paraId="69A24939" w14:textId="77777777" w:rsidR="00BD7BBE" w:rsidRPr="00FB374E" w:rsidRDefault="00BD7BBE" w:rsidP="00BD7BBE">
      <w:pPr>
        <w:pStyle w:val="Header"/>
        <w:rPr>
          <w:rFonts w:ascii="Arial" w:eastAsia="Times New Roman" w:hAnsi="Arial" w:cs="Arial"/>
          <w:color w:val="0000FF"/>
        </w:rPr>
      </w:pPr>
      <w:r w:rsidRPr="00FB374E">
        <w:rPr>
          <w:rFonts w:ascii="Arial" w:eastAsia="Times New Roman" w:hAnsi="Arial" w:cs="Arial"/>
          <w:color w:val="0000FF"/>
        </w:rPr>
        <w:t>Objective 3: Given a technology-driven or technology-enabled project, review methods to gather user requirements for the system development life cycle (SDLC) phases.</w:t>
      </w:r>
    </w:p>
    <w:p w14:paraId="11DFF96F" w14:textId="77777777" w:rsidR="00BD7BBE" w:rsidRPr="00FB374E" w:rsidRDefault="00BD7BBE" w:rsidP="00BD7BBE">
      <w:pPr>
        <w:pStyle w:val="Header"/>
        <w:rPr>
          <w:rFonts w:ascii="Arial" w:eastAsia="Times New Roman" w:hAnsi="Arial" w:cs="Arial"/>
          <w:color w:val="0000FF"/>
        </w:rPr>
      </w:pPr>
      <w:r w:rsidRPr="00FB374E">
        <w:rPr>
          <w:rFonts w:ascii="Arial" w:eastAsia="Times New Roman" w:hAnsi="Arial" w:cs="Arial"/>
          <w:color w:val="0000FF"/>
        </w:rPr>
        <w:t>Objective 4: Given a case study, develop a process model of the business functional requirements using the data flow diagram (DFD) method.</w:t>
      </w:r>
    </w:p>
    <w:p w14:paraId="246BAC8D" w14:textId="2342CC6B" w:rsidR="00516404" w:rsidRPr="00FB374E" w:rsidRDefault="00516404" w:rsidP="00855704">
      <w:pPr>
        <w:pStyle w:val="Header"/>
        <w:rPr>
          <w:rFonts w:ascii="Arial" w:hAnsi="Arial" w:cs="Arial"/>
          <w:color w:val="0070C0"/>
        </w:rPr>
      </w:pPr>
    </w:p>
    <w:tbl>
      <w:tblPr>
        <w:tblW w:w="23405" w:type="dxa"/>
        <w:tblCellSpacing w:w="15"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985"/>
        <w:gridCol w:w="2430"/>
        <w:gridCol w:w="2790"/>
        <w:gridCol w:w="2790"/>
        <w:gridCol w:w="2520"/>
        <w:gridCol w:w="2700"/>
        <w:gridCol w:w="1080"/>
        <w:gridCol w:w="1170"/>
        <w:gridCol w:w="5940"/>
      </w:tblGrid>
      <w:tr w:rsidR="00DE0F6A" w:rsidRPr="00FB374E" w14:paraId="2797894B" w14:textId="77777777" w:rsidTr="00DE0F6A">
        <w:trPr>
          <w:tblHeader/>
          <w:tblCellSpacing w:w="15" w:type="dxa"/>
        </w:trPr>
        <w:tc>
          <w:tcPr>
            <w:tcW w:w="1940" w:type="dxa"/>
          </w:tcPr>
          <w:p w14:paraId="7BA7C9E9" w14:textId="3CEE02A0" w:rsidR="00DE0F6A" w:rsidRPr="009C0836" w:rsidRDefault="009C0836" w:rsidP="009C0836">
            <w:pPr>
              <w:jc w:val="center"/>
              <w:rPr>
                <w:rFonts w:asciiTheme="majorHAnsi" w:hAnsiTheme="majorHAnsi" w:cs="Arial"/>
                <w:b/>
              </w:rPr>
            </w:pPr>
            <w:r>
              <w:rPr>
                <w:rFonts w:asciiTheme="majorHAnsi" w:hAnsiTheme="majorHAnsi" w:cs="Arial"/>
                <w:b/>
              </w:rPr>
              <w:t>Assignment</w:t>
            </w:r>
          </w:p>
        </w:tc>
        <w:tc>
          <w:tcPr>
            <w:tcW w:w="2400" w:type="dxa"/>
            <w:shd w:val="clear" w:color="auto" w:fill="D99594" w:themeFill="accent2" w:themeFillTint="99"/>
            <w:hideMark/>
          </w:tcPr>
          <w:p w14:paraId="149A1ADA" w14:textId="77777777" w:rsidR="00DE0F6A" w:rsidRPr="00FB374E" w:rsidRDefault="00DE0F6A" w:rsidP="00B51426">
            <w:pPr>
              <w:jc w:val="center"/>
              <w:rPr>
                <w:rFonts w:ascii="Arial" w:hAnsi="Arial" w:cs="Arial"/>
                <w:b/>
              </w:rPr>
            </w:pPr>
            <w:r w:rsidRPr="00FB374E">
              <w:rPr>
                <w:rFonts w:ascii="Arial" w:hAnsi="Arial" w:cs="Arial"/>
                <w:b/>
              </w:rPr>
              <w:t>F  &lt;60%</w:t>
            </w:r>
          </w:p>
          <w:p w14:paraId="5281B16D" w14:textId="683EA8F6" w:rsidR="00DE0F6A" w:rsidRPr="00FB374E" w:rsidRDefault="00DE0F6A" w:rsidP="009354D3">
            <w:pPr>
              <w:jc w:val="center"/>
              <w:rPr>
                <w:rFonts w:ascii="Arial" w:hAnsi="Arial" w:cs="Arial"/>
                <w:b/>
              </w:rPr>
            </w:pPr>
          </w:p>
        </w:tc>
        <w:tc>
          <w:tcPr>
            <w:tcW w:w="2760" w:type="dxa"/>
            <w:shd w:val="clear" w:color="auto" w:fill="EFFF9A"/>
          </w:tcPr>
          <w:p w14:paraId="1194C7D4" w14:textId="3DEF39FB" w:rsidR="00DE0F6A" w:rsidRPr="00FB374E" w:rsidRDefault="00FB374E" w:rsidP="00136D47">
            <w:pPr>
              <w:jc w:val="center"/>
              <w:rPr>
                <w:rFonts w:ascii="Arial" w:hAnsi="Arial" w:cs="Arial"/>
                <w:b/>
              </w:rPr>
            </w:pPr>
            <w:r w:rsidRPr="00FB374E">
              <w:rPr>
                <w:rFonts w:ascii="Arial" w:hAnsi="Arial" w:cs="Arial"/>
                <w:b/>
              </w:rPr>
              <w:t>D 60–</w:t>
            </w:r>
            <w:r w:rsidR="00DE0F6A" w:rsidRPr="00FB374E">
              <w:rPr>
                <w:rFonts w:ascii="Arial" w:hAnsi="Arial" w:cs="Arial"/>
                <w:b/>
              </w:rPr>
              <w:t>69.9%</w:t>
            </w:r>
          </w:p>
          <w:p w14:paraId="2B7D1733" w14:textId="162D706C" w:rsidR="00DE0F6A" w:rsidRPr="00FB374E" w:rsidRDefault="00DE0F6A" w:rsidP="009354D3">
            <w:pPr>
              <w:jc w:val="center"/>
              <w:rPr>
                <w:rFonts w:ascii="Arial" w:hAnsi="Arial" w:cs="Arial"/>
                <w:b/>
              </w:rPr>
            </w:pPr>
          </w:p>
        </w:tc>
        <w:tc>
          <w:tcPr>
            <w:tcW w:w="2760" w:type="dxa"/>
            <w:shd w:val="clear" w:color="auto" w:fill="EFFF9A"/>
            <w:hideMark/>
          </w:tcPr>
          <w:p w14:paraId="3FCA315E" w14:textId="61A54CCB" w:rsidR="00DE0F6A" w:rsidRPr="00FB374E" w:rsidRDefault="00FB374E" w:rsidP="00B51426">
            <w:pPr>
              <w:jc w:val="center"/>
              <w:rPr>
                <w:rFonts w:ascii="Arial" w:hAnsi="Arial" w:cs="Arial"/>
                <w:b/>
              </w:rPr>
            </w:pPr>
            <w:r w:rsidRPr="00FB374E">
              <w:rPr>
                <w:rFonts w:ascii="Arial" w:hAnsi="Arial" w:cs="Arial"/>
                <w:b/>
              </w:rPr>
              <w:t>C 70–</w:t>
            </w:r>
            <w:r w:rsidR="00DE0F6A" w:rsidRPr="00FB374E">
              <w:rPr>
                <w:rFonts w:ascii="Arial" w:hAnsi="Arial" w:cs="Arial"/>
                <w:b/>
              </w:rPr>
              <w:t>79.9%</w:t>
            </w:r>
          </w:p>
          <w:p w14:paraId="570B5C09" w14:textId="10C5FAA6" w:rsidR="00DE0F6A" w:rsidRPr="00FB374E" w:rsidRDefault="00DE0F6A" w:rsidP="009354D3">
            <w:pPr>
              <w:jc w:val="center"/>
              <w:rPr>
                <w:rFonts w:ascii="Arial" w:hAnsi="Arial" w:cs="Arial"/>
                <w:b/>
              </w:rPr>
            </w:pPr>
          </w:p>
        </w:tc>
        <w:tc>
          <w:tcPr>
            <w:tcW w:w="2490" w:type="dxa"/>
            <w:shd w:val="clear" w:color="auto" w:fill="92D050"/>
            <w:hideMark/>
          </w:tcPr>
          <w:p w14:paraId="49093E4A" w14:textId="30BE6AB6" w:rsidR="00DE0F6A" w:rsidRPr="00FB374E" w:rsidRDefault="00DE0F6A" w:rsidP="00B51426">
            <w:pPr>
              <w:jc w:val="center"/>
              <w:rPr>
                <w:rFonts w:ascii="Arial" w:hAnsi="Arial" w:cs="Arial"/>
                <w:b/>
              </w:rPr>
            </w:pPr>
            <w:r w:rsidRPr="00FB374E">
              <w:rPr>
                <w:rFonts w:ascii="Arial" w:hAnsi="Arial" w:cs="Arial"/>
                <w:b/>
              </w:rPr>
              <w:t xml:space="preserve">B </w:t>
            </w:r>
            <w:r w:rsidR="00FB374E" w:rsidRPr="00FB374E">
              <w:rPr>
                <w:rFonts w:ascii="Arial" w:hAnsi="Arial" w:cs="Arial"/>
                <w:b/>
              </w:rPr>
              <w:t>80–</w:t>
            </w:r>
            <w:r w:rsidRPr="00FB374E">
              <w:rPr>
                <w:rFonts w:ascii="Arial" w:hAnsi="Arial" w:cs="Arial"/>
                <w:b/>
              </w:rPr>
              <w:t>89.9%</w:t>
            </w:r>
          </w:p>
          <w:p w14:paraId="7A63BDBF" w14:textId="696C0ED2" w:rsidR="00DE0F6A" w:rsidRPr="00FB374E" w:rsidRDefault="00DE0F6A" w:rsidP="009354D3">
            <w:pPr>
              <w:jc w:val="center"/>
              <w:rPr>
                <w:rFonts w:ascii="Arial" w:hAnsi="Arial" w:cs="Arial"/>
                <w:b/>
              </w:rPr>
            </w:pPr>
          </w:p>
        </w:tc>
        <w:tc>
          <w:tcPr>
            <w:tcW w:w="2670" w:type="dxa"/>
            <w:shd w:val="clear" w:color="auto" w:fill="92D050"/>
          </w:tcPr>
          <w:p w14:paraId="70680783" w14:textId="3C8B5F6B" w:rsidR="00DE0F6A" w:rsidRPr="00FB374E" w:rsidRDefault="00FB374E" w:rsidP="00B51426">
            <w:pPr>
              <w:jc w:val="center"/>
              <w:rPr>
                <w:rFonts w:ascii="Arial" w:eastAsia="Times New Roman" w:hAnsi="Arial" w:cs="Arial"/>
                <w:b/>
                <w:bCs/>
              </w:rPr>
            </w:pPr>
            <w:r w:rsidRPr="00FB374E">
              <w:rPr>
                <w:rFonts w:ascii="Arial" w:eastAsia="Times New Roman" w:hAnsi="Arial" w:cs="Arial"/>
                <w:b/>
                <w:bCs/>
              </w:rPr>
              <w:t>A 90–</w:t>
            </w:r>
            <w:r w:rsidR="00DE0F6A" w:rsidRPr="00FB374E">
              <w:rPr>
                <w:rFonts w:ascii="Arial" w:eastAsia="Times New Roman" w:hAnsi="Arial" w:cs="Arial"/>
                <w:b/>
                <w:bCs/>
              </w:rPr>
              <w:t>100%</w:t>
            </w:r>
          </w:p>
          <w:p w14:paraId="3841A2A9" w14:textId="71818486" w:rsidR="00DE0F6A" w:rsidRPr="00FB374E" w:rsidRDefault="00DE0F6A" w:rsidP="009354D3">
            <w:pPr>
              <w:jc w:val="center"/>
              <w:rPr>
                <w:rFonts w:ascii="Arial" w:eastAsia="Times New Roman" w:hAnsi="Arial" w:cs="Arial"/>
                <w:b/>
                <w:bCs/>
              </w:rPr>
            </w:pPr>
          </w:p>
        </w:tc>
        <w:tc>
          <w:tcPr>
            <w:tcW w:w="1050" w:type="dxa"/>
            <w:shd w:val="clear" w:color="auto" w:fill="D9D9D9" w:themeFill="background1" w:themeFillShade="D9"/>
          </w:tcPr>
          <w:p w14:paraId="133B4EFD" w14:textId="609EFB65" w:rsidR="00DE0F6A" w:rsidRPr="00FB374E" w:rsidRDefault="00DE0F6A" w:rsidP="009354D3">
            <w:pPr>
              <w:jc w:val="center"/>
              <w:rPr>
                <w:rFonts w:ascii="Arial" w:eastAsia="Times New Roman" w:hAnsi="Arial" w:cs="Arial"/>
                <w:b/>
                <w:bCs/>
              </w:rPr>
            </w:pPr>
            <w:r w:rsidRPr="00FB374E">
              <w:rPr>
                <w:rFonts w:ascii="Arial" w:eastAsia="Times New Roman" w:hAnsi="Arial" w:cs="Arial"/>
                <w:b/>
                <w:bCs/>
              </w:rPr>
              <w:t>Points Possible</w:t>
            </w:r>
          </w:p>
        </w:tc>
        <w:tc>
          <w:tcPr>
            <w:tcW w:w="1140" w:type="dxa"/>
          </w:tcPr>
          <w:p w14:paraId="373B4ECD" w14:textId="4E1F3426" w:rsidR="00DE0F6A" w:rsidRPr="00FB374E" w:rsidRDefault="00DE0F6A" w:rsidP="009354D3">
            <w:pPr>
              <w:jc w:val="center"/>
              <w:rPr>
                <w:rFonts w:ascii="Arial" w:eastAsia="Times New Roman" w:hAnsi="Arial" w:cs="Arial"/>
                <w:b/>
                <w:bCs/>
              </w:rPr>
            </w:pPr>
            <w:r w:rsidRPr="00FB374E">
              <w:rPr>
                <w:rFonts w:ascii="Arial" w:eastAsia="Times New Roman" w:hAnsi="Arial" w:cs="Arial"/>
                <w:b/>
                <w:bCs/>
              </w:rPr>
              <w:t>Points Earned</w:t>
            </w:r>
          </w:p>
        </w:tc>
        <w:tc>
          <w:tcPr>
            <w:tcW w:w="5895" w:type="dxa"/>
            <w:shd w:val="clear" w:color="auto" w:fill="auto"/>
            <w:hideMark/>
          </w:tcPr>
          <w:p w14:paraId="611CC3FC" w14:textId="030D1EB2" w:rsidR="00DE0F6A" w:rsidRPr="00FB374E" w:rsidRDefault="00DE0F6A" w:rsidP="009354D3">
            <w:pPr>
              <w:jc w:val="center"/>
              <w:rPr>
                <w:rFonts w:ascii="Arial" w:eastAsia="Times New Roman" w:hAnsi="Arial" w:cs="Arial"/>
                <w:b/>
                <w:bCs/>
              </w:rPr>
            </w:pPr>
            <w:r w:rsidRPr="00FB374E">
              <w:rPr>
                <w:rFonts w:ascii="Arial" w:eastAsia="Times New Roman" w:hAnsi="Arial" w:cs="Arial"/>
                <w:b/>
                <w:bCs/>
              </w:rPr>
              <w:t>Comments &amp; Feedback</w:t>
            </w:r>
          </w:p>
        </w:tc>
      </w:tr>
      <w:tr w:rsidR="00DE0F6A" w:rsidRPr="00FB374E" w14:paraId="2EF75BAD" w14:textId="77777777" w:rsidTr="00DE0F6A">
        <w:trPr>
          <w:trHeight w:val="1463"/>
          <w:tblCellSpacing w:w="15" w:type="dxa"/>
        </w:trPr>
        <w:tc>
          <w:tcPr>
            <w:tcW w:w="1940" w:type="dxa"/>
          </w:tcPr>
          <w:p w14:paraId="04C99123" w14:textId="5B1899CE" w:rsidR="00DE0F6A" w:rsidRPr="00FB374E" w:rsidRDefault="00DE0F6A" w:rsidP="009354D3">
            <w:pPr>
              <w:rPr>
                <w:rFonts w:ascii="Arial" w:hAnsi="Arial" w:cs="Arial"/>
                <w:i/>
              </w:rPr>
            </w:pPr>
          </w:p>
        </w:tc>
        <w:tc>
          <w:tcPr>
            <w:tcW w:w="2400" w:type="dxa"/>
            <w:shd w:val="clear" w:color="auto" w:fill="D9D9D9" w:themeFill="background1" w:themeFillShade="D9"/>
            <w:hideMark/>
          </w:tcPr>
          <w:p w14:paraId="21F8E079" w14:textId="757B9C82" w:rsidR="00DE0F6A" w:rsidRPr="00FB374E" w:rsidRDefault="00DE0F6A" w:rsidP="009354D3">
            <w:pPr>
              <w:rPr>
                <w:rFonts w:ascii="Arial" w:hAnsi="Arial" w:cs="Arial"/>
                <w:i/>
              </w:rPr>
            </w:pPr>
            <w:r w:rsidRPr="00FB374E">
              <w:rPr>
                <w:rFonts w:ascii="Arial" w:hAnsi="Arial" w:cs="Arial"/>
                <w:i/>
              </w:rPr>
              <w:t>Concept not demonstrated</w:t>
            </w:r>
          </w:p>
        </w:tc>
        <w:tc>
          <w:tcPr>
            <w:tcW w:w="2760" w:type="dxa"/>
            <w:shd w:val="clear" w:color="auto" w:fill="D9D9D9" w:themeFill="background1" w:themeFillShade="D9"/>
          </w:tcPr>
          <w:p w14:paraId="3EE00B8C" w14:textId="77777777" w:rsidR="00DE0F6A" w:rsidRPr="00FB374E" w:rsidRDefault="00DE0F6A" w:rsidP="007D6269">
            <w:pPr>
              <w:rPr>
                <w:rFonts w:ascii="Arial" w:hAnsi="Arial" w:cs="Arial"/>
                <w:i/>
              </w:rPr>
            </w:pPr>
            <w:r w:rsidRPr="00FB374E">
              <w:rPr>
                <w:rFonts w:ascii="Arial" w:hAnsi="Arial" w:cs="Arial"/>
                <w:i/>
              </w:rPr>
              <w:t>Cannot independently perform project requirements</w:t>
            </w:r>
          </w:p>
          <w:p w14:paraId="2416C0F6" w14:textId="74821EAF" w:rsidR="00DE0F6A" w:rsidRPr="00FB374E" w:rsidRDefault="00DE0F6A" w:rsidP="009354D3">
            <w:pPr>
              <w:rPr>
                <w:rFonts w:ascii="Arial" w:hAnsi="Arial" w:cs="Arial"/>
                <w:i/>
              </w:rPr>
            </w:pPr>
          </w:p>
        </w:tc>
        <w:tc>
          <w:tcPr>
            <w:tcW w:w="2760" w:type="dxa"/>
            <w:shd w:val="clear" w:color="auto" w:fill="D9D9D9" w:themeFill="background1" w:themeFillShade="D9"/>
            <w:hideMark/>
          </w:tcPr>
          <w:p w14:paraId="30DCBC13" w14:textId="557E8E06" w:rsidR="00DE0F6A" w:rsidRPr="00FB374E" w:rsidRDefault="00DE0F6A" w:rsidP="009354D3">
            <w:pPr>
              <w:rPr>
                <w:rFonts w:ascii="Arial" w:hAnsi="Arial" w:cs="Arial"/>
                <w:i/>
              </w:rPr>
            </w:pPr>
            <w:r w:rsidRPr="00FB374E">
              <w:rPr>
                <w:rFonts w:ascii="Arial" w:hAnsi="Arial" w:cs="Arial"/>
                <w:i/>
              </w:rPr>
              <w:t>Partial ability to execute, solve, and respond</w:t>
            </w:r>
          </w:p>
        </w:tc>
        <w:tc>
          <w:tcPr>
            <w:tcW w:w="2490" w:type="dxa"/>
            <w:shd w:val="clear" w:color="auto" w:fill="D9D9D9" w:themeFill="background1" w:themeFillShade="D9"/>
            <w:hideMark/>
          </w:tcPr>
          <w:p w14:paraId="5A39C9A7" w14:textId="10536192" w:rsidR="00DE0F6A" w:rsidRPr="00FB374E" w:rsidRDefault="00DE0F6A" w:rsidP="00ED2444">
            <w:pPr>
              <w:rPr>
                <w:rFonts w:ascii="Arial" w:hAnsi="Arial" w:cs="Arial"/>
                <w:i/>
              </w:rPr>
            </w:pPr>
            <w:r w:rsidRPr="00FB374E">
              <w:rPr>
                <w:rFonts w:ascii="Arial" w:hAnsi="Arial" w:cs="Arial"/>
                <w:i/>
              </w:rPr>
              <w:t>Characterized by accuracy, researche</w:t>
            </w:r>
            <w:r w:rsidR="00FB374E" w:rsidRPr="00FB374E">
              <w:rPr>
                <w:rFonts w:ascii="Arial" w:hAnsi="Arial" w:cs="Arial"/>
                <w:i/>
              </w:rPr>
              <w:t>d, synthesis, creative insight/</w:t>
            </w:r>
            <w:r w:rsidRPr="00FB374E">
              <w:rPr>
                <w:rFonts w:ascii="Arial" w:hAnsi="Arial" w:cs="Arial"/>
                <w:i/>
              </w:rPr>
              <w:t>anticipation of consequences</w:t>
            </w:r>
          </w:p>
        </w:tc>
        <w:tc>
          <w:tcPr>
            <w:tcW w:w="2670" w:type="dxa"/>
            <w:shd w:val="clear" w:color="auto" w:fill="D9D9D9" w:themeFill="background1" w:themeFillShade="D9"/>
          </w:tcPr>
          <w:p w14:paraId="1F37AC51" w14:textId="199BAB06" w:rsidR="00DE0F6A" w:rsidRPr="00FB374E" w:rsidRDefault="00DE0F6A" w:rsidP="00FB374E">
            <w:pPr>
              <w:rPr>
                <w:rFonts w:ascii="Arial" w:eastAsia="Times New Roman" w:hAnsi="Arial" w:cs="Arial"/>
              </w:rPr>
            </w:pPr>
            <w:r w:rsidRPr="00FB374E">
              <w:rPr>
                <w:rFonts w:ascii="Arial" w:hAnsi="Arial" w:cs="Arial"/>
                <w:i/>
              </w:rPr>
              <w:t>Characterized by accuracy, researched, synthesis, creative insight</w:t>
            </w:r>
            <w:r w:rsidR="00FB374E" w:rsidRPr="00FB374E">
              <w:rPr>
                <w:rFonts w:ascii="Arial" w:hAnsi="Arial" w:cs="Arial"/>
                <w:i/>
              </w:rPr>
              <w:t>/anticipation of consequences</w:t>
            </w:r>
          </w:p>
        </w:tc>
        <w:tc>
          <w:tcPr>
            <w:tcW w:w="1050" w:type="dxa"/>
            <w:shd w:val="clear" w:color="auto" w:fill="D9D9D9" w:themeFill="background1" w:themeFillShade="D9"/>
          </w:tcPr>
          <w:p w14:paraId="142C6C0E" w14:textId="04D180DE" w:rsidR="00DE0F6A" w:rsidRPr="00FB374E" w:rsidRDefault="00B912CD" w:rsidP="00A9790D">
            <w:pPr>
              <w:jc w:val="center"/>
              <w:rPr>
                <w:rFonts w:ascii="Arial" w:eastAsia="Times New Roman" w:hAnsi="Arial" w:cs="Arial"/>
                <w:b/>
              </w:rPr>
            </w:pPr>
            <w:r>
              <w:rPr>
                <w:rFonts w:ascii="Arial" w:eastAsia="Times New Roman" w:hAnsi="Arial" w:cs="Arial"/>
                <w:b/>
              </w:rPr>
              <w:t>7</w:t>
            </w:r>
            <w:r w:rsidR="005D3677">
              <w:rPr>
                <w:rFonts w:ascii="Arial" w:eastAsia="Times New Roman" w:hAnsi="Arial" w:cs="Arial"/>
                <w:b/>
              </w:rPr>
              <w:t>0 Points</w:t>
            </w:r>
          </w:p>
        </w:tc>
        <w:tc>
          <w:tcPr>
            <w:tcW w:w="1140" w:type="dxa"/>
          </w:tcPr>
          <w:p w14:paraId="462A1FFD" w14:textId="6551F4E2" w:rsidR="00DE0F6A" w:rsidRPr="00FB374E" w:rsidRDefault="00DE0F6A" w:rsidP="00023FDD">
            <w:pPr>
              <w:jc w:val="center"/>
              <w:rPr>
                <w:rFonts w:ascii="Arial" w:eastAsia="Times New Roman" w:hAnsi="Arial" w:cs="Arial"/>
              </w:rPr>
            </w:pPr>
          </w:p>
        </w:tc>
        <w:tc>
          <w:tcPr>
            <w:tcW w:w="5895" w:type="dxa"/>
            <w:shd w:val="clear" w:color="auto" w:fill="auto"/>
            <w:hideMark/>
          </w:tcPr>
          <w:p w14:paraId="130B2E2E" w14:textId="47D8FBD4" w:rsidR="00DE0F6A" w:rsidRPr="00FB374E" w:rsidRDefault="00DE0F6A" w:rsidP="009354D3">
            <w:pPr>
              <w:rPr>
                <w:rFonts w:ascii="Arial" w:eastAsia="Times New Roman" w:hAnsi="Arial" w:cs="Arial"/>
              </w:rPr>
            </w:pPr>
            <w:r w:rsidRPr="00FB374E">
              <w:rPr>
                <w:rFonts w:ascii="Arial" w:eastAsia="Times New Roman" w:hAnsi="Arial" w:cs="Arial"/>
              </w:rPr>
              <w:t> </w:t>
            </w:r>
          </w:p>
        </w:tc>
      </w:tr>
      <w:tr w:rsidR="00DE0F6A" w:rsidRPr="00FB374E" w14:paraId="2C55F2B5" w14:textId="77777777" w:rsidTr="00DE0F6A">
        <w:trPr>
          <w:tblCellSpacing w:w="15" w:type="dxa"/>
        </w:trPr>
        <w:tc>
          <w:tcPr>
            <w:tcW w:w="1940" w:type="dxa"/>
            <w:shd w:val="clear" w:color="auto" w:fill="auto"/>
          </w:tcPr>
          <w:p w14:paraId="5DB7D6BF" w14:textId="13B719F7" w:rsidR="00DE0F6A" w:rsidRPr="00FB374E" w:rsidRDefault="00FB374E" w:rsidP="00DE0F6A">
            <w:pPr>
              <w:spacing w:before="100" w:beforeAutospacing="1" w:after="100" w:afterAutospacing="1"/>
              <w:rPr>
                <w:rFonts w:ascii="Arial" w:eastAsia="Times New Roman" w:hAnsi="Arial" w:cs="Arial"/>
              </w:rPr>
            </w:pPr>
            <w:r w:rsidRPr="00FB374E">
              <w:rPr>
                <w:rFonts w:ascii="Arial" w:eastAsia="Times New Roman" w:hAnsi="Arial" w:cs="Arial"/>
              </w:rPr>
              <w:t>Correct n</w:t>
            </w:r>
            <w:r w:rsidR="004761DE" w:rsidRPr="00FB374E">
              <w:rPr>
                <w:rFonts w:ascii="Arial" w:eastAsia="Times New Roman" w:hAnsi="Arial" w:cs="Arial"/>
              </w:rPr>
              <w:t>um</w:t>
            </w:r>
            <w:r w:rsidRPr="00FB374E">
              <w:rPr>
                <w:rFonts w:ascii="Arial" w:eastAsia="Times New Roman" w:hAnsi="Arial" w:cs="Arial"/>
              </w:rPr>
              <w:t>ber of sub-processes identified</w:t>
            </w:r>
          </w:p>
        </w:tc>
        <w:tc>
          <w:tcPr>
            <w:tcW w:w="2400" w:type="dxa"/>
            <w:shd w:val="clear" w:color="auto" w:fill="auto"/>
          </w:tcPr>
          <w:p w14:paraId="5DC46648" w14:textId="12D185E4" w:rsidR="00DE0F6A" w:rsidRPr="00FB374E" w:rsidRDefault="004761DE" w:rsidP="00697187">
            <w:pPr>
              <w:rPr>
                <w:rFonts w:ascii="Arial" w:hAnsi="Arial" w:cs="Arial"/>
              </w:rPr>
            </w:pPr>
            <w:r w:rsidRPr="00FB374E">
              <w:rPr>
                <w:rFonts w:ascii="Arial" w:hAnsi="Arial" w:cs="Arial"/>
              </w:rPr>
              <w:t xml:space="preserve">No correct processes </w:t>
            </w:r>
            <w:r w:rsidR="00FB374E" w:rsidRPr="00FB374E">
              <w:rPr>
                <w:rFonts w:ascii="Arial" w:hAnsi="Arial" w:cs="Arial"/>
              </w:rPr>
              <w:t xml:space="preserve">were </w:t>
            </w:r>
            <w:r w:rsidRPr="00FB374E">
              <w:rPr>
                <w:rFonts w:ascii="Arial" w:hAnsi="Arial" w:cs="Arial"/>
              </w:rPr>
              <w:t xml:space="preserve">identified. </w:t>
            </w:r>
          </w:p>
        </w:tc>
        <w:tc>
          <w:tcPr>
            <w:tcW w:w="2760" w:type="dxa"/>
          </w:tcPr>
          <w:p w14:paraId="3B9DE3F3" w14:textId="0A261692" w:rsidR="00DE0F6A" w:rsidRPr="00FB374E" w:rsidRDefault="005D3677" w:rsidP="00FC552A">
            <w:pPr>
              <w:rPr>
                <w:rFonts w:ascii="Arial" w:hAnsi="Arial" w:cs="Arial"/>
              </w:rPr>
            </w:pPr>
            <w:r>
              <w:rPr>
                <w:rFonts w:ascii="Arial" w:hAnsi="Arial" w:cs="Arial"/>
              </w:rPr>
              <w:t>Mostly incorrect processes were included</w:t>
            </w:r>
          </w:p>
        </w:tc>
        <w:tc>
          <w:tcPr>
            <w:tcW w:w="2760" w:type="dxa"/>
            <w:shd w:val="clear" w:color="auto" w:fill="auto"/>
          </w:tcPr>
          <w:p w14:paraId="2F4660BF" w14:textId="349ED256" w:rsidR="00DE0F6A" w:rsidRPr="00FB374E" w:rsidRDefault="004761DE" w:rsidP="004337FA">
            <w:pPr>
              <w:rPr>
                <w:rFonts w:ascii="Arial" w:hAnsi="Arial" w:cs="Arial"/>
              </w:rPr>
            </w:pPr>
            <w:r w:rsidRPr="00FB374E">
              <w:rPr>
                <w:rFonts w:ascii="Arial" w:hAnsi="Arial" w:cs="Arial"/>
              </w:rPr>
              <w:t>Only some correct process</w:t>
            </w:r>
            <w:r w:rsidR="004337FA" w:rsidRPr="00FB374E">
              <w:rPr>
                <w:rFonts w:ascii="Arial" w:hAnsi="Arial" w:cs="Arial"/>
              </w:rPr>
              <w:t>es</w:t>
            </w:r>
            <w:r w:rsidRPr="00FB374E">
              <w:rPr>
                <w:rFonts w:ascii="Arial" w:hAnsi="Arial" w:cs="Arial"/>
              </w:rPr>
              <w:t xml:space="preserve"> w</w:t>
            </w:r>
            <w:r w:rsidR="004337FA" w:rsidRPr="00FB374E">
              <w:rPr>
                <w:rFonts w:ascii="Arial" w:hAnsi="Arial" w:cs="Arial"/>
              </w:rPr>
              <w:t>ere</w:t>
            </w:r>
            <w:r w:rsidRPr="00FB374E">
              <w:rPr>
                <w:rFonts w:ascii="Arial" w:hAnsi="Arial" w:cs="Arial"/>
              </w:rPr>
              <w:t xml:space="preserve"> identified</w:t>
            </w:r>
            <w:r w:rsidR="005D3677">
              <w:rPr>
                <w:rFonts w:ascii="Arial" w:hAnsi="Arial" w:cs="Arial"/>
              </w:rPr>
              <w:t xml:space="preserve"> and some incorrect processes were included</w:t>
            </w:r>
          </w:p>
        </w:tc>
        <w:tc>
          <w:tcPr>
            <w:tcW w:w="2490" w:type="dxa"/>
            <w:shd w:val="clear" w:color="auto" w:fill="auto"/>
          </w:tcPr>
          <w:p w14:paraId="53B6BDD2" w14:textId="0E905466" w:rsidR="00DE0F6A" w:rsidRPr="00FB374E" w:rsidRDefault="00A75DA8" w:rsidP="004337FA">
            <w:pPr>
              <w:rPr>
                <w:rFonts w:ascii="Arial" w:hAnsi="Arial" w:cs="Arial"/>
              </w:rPr>
            </w:pPr>
            <w:r w:rsidRPr="00FB374E">
              <w:rPr>
                <w:rFonts w:ascii="Arial" w:hAnsi="Arial" w:cs="Arial"/>
              </w:rPr>
              <w:t>All correct process</w:t>
            </w:r>
            <w:r w:rsidR="004337FA" w:rsidRPr="00FB374E">
              <w:rPr>
                <w:rFonts w:ascii="Arial" w:hAnsi="Arial" w:cs="Arial"/>
              </w:rPr>
              <w:t>es</w:t>
            </w:r>
            <w:r w:rsidRPr="00FB374E">
              <w:rPr>
                <w:rFonts w:ascii="Arial" w:hAnsi="Arial" w:cs="Arial"/>
              </w:rPr>
              <w:t xml:space="preserve"> w</w:t>
            </w:r>
            <w:r w:rsidR="004337FA" w:rsidRPr="00FB374E">
              <w:rPr>
                <w:rFonts w:ascii="Arial" w:hAnsi="Arial" w:cs="Arial"/>
              </w:rPr>
              <w:t>ere</w:t>
            </w:r>
            <w:r w:rsidRPr="00FB374E">
              <w:rPr>
                <w:rFonts w:ascii="Arial" w:hAnsi="Arial" w:cs="Arial"/>
              </w:rPr>
              <w:t xml:space="preserve"> identified</w:t>
            </w:r>
            <w:r w:rsidR="00FB374E" w:rsidRPr="00FB374E">
              <w:rPr>
                <w:rFonts w:ascii="Arial" w:hAnsi="Arial" w:cs="Arial"/>
              </w:rPr>
              <w:t>,</w:t>
            </w:r>
            <w:r w:rsidRPr="00FB374E">
              <w:rPr>
                <w:rFonts w:ascii="Arial" w:hAnsi="Arial" w:cs="Arial"/>
              </w:rPr>
              <w:t xml:space="preserve"> but some incorrect processes were also included.</w:t>
            </w:r>
          </w:p>
        </w:tc>
        <w:tc>
          <w:tcPr>
            <w:tcW w:w="2670" w:type="dxa"/>
          </w:tcPr>
          <w:p w14:paraId="185703CB" w14:textId="520283AD" w:rsidR="00B35AF4" w:rsidRPr="00FB374E" w:rsidRDefault="00A75DA8" w:rsidP="004337FA">
            <w:pPr>
              <w:rPr>
                <w:rFonts w:ascii="Arial" w:eastAsia="Times New Roman" w:hAnsi="Arial" w:cs="Arial"/>
              </w:rPr>
            </w:pPr>
            <w:r w:rsidRPr="00FB374E">
              <w:rPr>
                <w:rFonts w:ascii="Arial" w:hAnsi="Arial" w:cs="Arial"/>
              </w:rPr>
              <w:t>All correct process</w:t>
            </w:r>
            <w:r w:rsidR="004337FA" w:rsidRPr="00FB374E">
              <w:rPr>
                <w:rFonts w:ascii="Arial" w:hAnsi="Arial" w:cs="Arial"/>
              </w:rPr>
              <w:t>es</w:t>
            </w:r>
            <w:r w:rsidRPr="00FB374E">
              <w:rPr>
                <w:rFonts w:ascii="Arial" w:hAnsi="Arial" w:cs="Arial"/>
              </w:rPr>
              <w:t xml:space="preserve"> </w:t>
            </w:r>
            <w:proofErr w:type="gramStart"/>
            <w:r w:rsidRPr="00FB374E">
              <w:rPr>
                <w:rFonts w:ascii="Arial" w:hAnsi="Arial" w:cs="Arial"/>
              </w:rPr>
              <w:t>w</w:t>
            </w:r>
            <w:r w:rsidR="004337FA" w:rsidRPr="00FB374E">
              <w:rPr>
                <w:rFonts w:ascii="Arial" w:hAnsi="Arial" w:cs="Arial"/>
              </w:rPr>
              <w:t xml:space="preserve">ere </w:t>
            </w:r>
            <w:r w:rsidRPr="00FB374E">
              <w:rPr>
                <w:rFonts w:ascii="Arial" w:hAnsi="Arial" w:cs="Arial"/>
              </w:rPr>
              <w:t>identified</w:t>
            </w:r>
            <w:proofErr w:type="gramEnd"/>
            <w:r w:rsidR="00FB374E" w:rsidRPr="00FB374E">
              <w:rPr>
                <w:rFonts w:ascii="Arial" w:hAnsi="Arial" w:cs="Arial"/>
              </w:rPr>
              <w:t>,</w:t>
            </w:r>
            <w:r w:rsidRPr="00FB374E">
              <w:rPr>
                <w:rFonts w:ascii="Arial" w:hAnsi="Arial" w:cs="Arial"/>
              </w:rPr>
              <w:t xml:space="preserve"> and no incorrect processes were included.</w:t>
            </w:r>
          </w:p>
        </w:tc>
        <w:tc>
          <w:tcPr>
            <w:tcW w:w="1050" w:type="dxa"/>
            <w:shd w:val="clear" w:color="auto" w:fill="D9D9D9" w:themeFill="background1" w:themeFillShade="D9"/>
          </w:tcPr>
          <w:p w14:paraId="577B9897" w14:textId="34F6A307" w:rsidR="00DE0F6A" w:rsidRPr="00FB374E" w:rsidRDefault="00B912CD" w:rsidP="00023FDD">
            <w:pPr>
              <w:jc w:val="center"/>
              <w:rPr>
                <w:rFonts w:ascii="Arial" w:eastAsia="Times New Roman" w:hAnsi="Arial" w:cs="Arial"/>
              </w:rPr>
            </w:pPr>
            <w:r>
              <w:rPr>
                <w:rFonts w:ascii="Arial" w:eastAsia="Times New Roman" w:hAnsi="Arial" w:cs="Arial"/>
              </w:rPr>
              <w:t>20</w:t>
            </w:r>
          </w:p>
        </w:tc>
        <w:tc>
          <w:tcPr>
            <w:tcW w:w="1140" w:type="dxa"/>
          </w:tcPr>
          <w:p w14:paraId="57FD345A" w14:textId="073A026C" w:rsidR="00DE0F6A" w:rsidRPr="00FB374E" w:rsidRDefault="00DE0F6A" w:rsidP="00023FDD">
            <w:pPr>
              <w:jc w:val="center"/>
              <w:rPr>
                <w:rFonts w:ascii="Arial" w:eastAsia="Times New Roman" w:hAnsi="Arial" w:cs="Arial"/>
              </w:rPr>
            </w:pPr>
          </w:p>
        </w:tc>
        <w:tc>
          <w:tcPr>
            <w:tcW w:w="5895" w:type="dxa"/>
            <w:shd w:val="clear" w:color="auto" w:fill="auto"/>
          </w:tcPr>
          <w:p w14:paraId="35919034" w14:textId="7A85D096" w:rsidR="00DE0F6A" w:rsidRPr="00FB374E" w:rsidRDefault="00DE0F6A" w:rsidP="009354D3">
            <w:pPr>
              <w:rPr>
                <w:rFonts w:ascii="Arial" w:eastAsia="Times New Roman" w:hAnsi="Arial" w:cs="Arial"/>
              </w:rPr>
            </w:pPr>
          </w:p>
        </w:tc>
      </w:tr>
      <w:tr w:rsidR="004337FA" w:rsidRPr="00FB374E" w14:paraId="6753BFB8" w14:textId="77777777" w:rsidTr="00DE0F6A">
        <w:trPr>
          <w:tblCellSpacing w:w="15" w:type="dxa"/>
        </w:trPr>
        <w:tc>
          <w:tcPr>
            <w:tcW w:w="1940" w:type="dxa"/>
          </w:tcPr>
          <w:p w14:paraId="191B41A0" w14:textId="37B53F10" w:rsidR="004337FA" w:rsidRPr="00FB374E" w:rsidRDefault="004337FA" w:rsidP="004337FA">
            <w:pPr>
              <w:spacing w:before="100" w:beforeAutospacing="1" w:after="100" w:afterAutospacing="1"/>
              <w:rPr>
                <w:rFonts w:ascii="Arial" w:eastAsia="Times New Roman" w:hAnsi="Arial" w:cs="Arial"/>
              </w:rPr>
            </w:pPr>
            <w:r w:rsidRPr="00FB374E">
              <w:rPr>
                <w:rFonts w:ascii="Arial" w:eastAsia="Times New Roman" w:hAnsi="Arial" w:cs="Arial"/>
              </w:rPr>
              <w:t>Corre</w:t>
            </w:r>
            <w:r w:rsidR="00FB374E" w:rsidRPr="00FB374E">
              <w:rPr>
                <w:rFonts w:ascii="Arial" w:eastAsia="Times New Roman" w:hAnsi="Arial" w:cs="Arial"/>
              </w:rPr>
              <w:t>ct external entities identified</w:t>
            </w:r>
          </w:p>
        </w:tc>
        <w:tc>
          <w:tcPr>
            <w:tcW w:w="2400" w:type="dxa"/>
            <w:shd w:val="clear" w:color="auto" w:fill="auto"/>
          </w:tcPr>
          <w:p w14:paraId="2A3F23CD" w14:textId="0B0A39A6" w:rsidR="004337FA" w:rsidRPr="00FB374E" w:rsidRDefault="004337FA" w:rsidP="004337FA">
            <w:pPr>
              <w:rPr>
                <w:rFonts w:ascii="Arial" w:hAnsi="Arial" w:cs="Arial"/>
              </w:rPr>
            </w:pPr>
            <w:r w:rsidRPr="00FB374E">
              <w:rPr>
                <w:rFonts w:ascii="Arial" w:hAnsi="Arial" w:cs="Arial"/>
              </w:rPr>
              <w:t xml:space="preserve">No correct external entities </w:t>
            </w:r>
            <w:r w:rsidR="00FB374E" w:rsidRPr="00FB374E">
              <w:rPr>
                <w:rFonts w:ascii="Arial" w:hAnsi="Arial" w:cs="Arial"/>
              </w:rPr>
              <w:t xml:space="preserve">were </w:t>
            </w:r>
            <w:r w:rsidRPr="00FB374E">
              <w:rPr>
                <w:rFonts w:ascii="Arial" w:hAnsi="Arial" w:cs="Arial"/>
              </w:rPr>
              <w:t xml:space="preserve">identified. </w:t>
            </w:r>
          </w:p>
        </w:tc>
        <w:tc>
          <w:tcPr>
            <w:tcW w:w="2760" w:type="dxa"/>
          </w:tcPr>
          <w:p w14:paraId="0624DC07" w14:textId="77517461" w:rsidR="004337FA" w:rsidRPr="00FB374E" w:rsidRDefault="004337FA" w:rsidP="004337FA">
            <w:pPr>
              <w:rPr>
                <w:rFonts w:ascii="Arial" w:hAnsi="Arial" w:cs="Arial"/>
              </w:rPr>
            </w:pPr>
          </w:p>
        </w:tc>
        <w:tc>
          <w:tcPr>
            <w:tcW w:w="2760" w:type="dxa"/>
            <w:shd w:val="clear" w:color="auto" w:fill="auto"/>
          </w:tcPr>
          <w:p w14:paraId="534D48C9" w14:textId="157C6CCD" w:rsidR="004337FA" w:rsidRPr="00FB374E" w:rsidRDefault="004337FA" w:rsidP="004337FA">
            <w:pPr>
              <w:rPr>
                <w:rFonts w:ascii="Arial" w:hAnsi="Arial" w:cs="Arial"/>
              </w:rPr>
            </w:pPr>
            <w:r w:rsidRPr="00FB374E">
              <w:rPr>
                <w:rFonts w:ascii="Arial" w:hAnsi="Arial" w:cs="Arial"/>
              </w:rPr>
              <w:t>Correct external entity was identified but some incorrect external entities were also included.</w:t>
            </w:r>
          </w:p>
        </w:tc>
        <w:tc>
          <w:tcPr>
            <w:tcW w:w="2490" w:type="dxa"/>
            <w:shd w:val="clear" w:color="auto" w:fill="auto"/>
          </w:tcPr>
          <w:p w14:paraId="56EE34A3" w14:textId="596122AE" w:rsidR="004337FA" w:rsidRPr="00FB374E" w:rsidRDefault="004337FA" w:rsidP="004337FA">
            <w:pPr>
              <w:rPr>
                <w:rFonts w:ascii="Arial" w:hAnsi="Arial" w:cs="Arial"/>
              </w:rPr>
            </w:pPr>
          </w:p>
        </w:tc>
        <w:tc>
          <w:tcPr>
            <w:tcW w:w="2670" w:type="dxa"/>
          </w:tcPr>
          <w:p w14:paraId="789CA676" w14:textId="2252432A" w:rsidR="004337FA" w:rsidRPr="00FB374E" w:rsidRDefault="004337FA" w:rsidP="004337FA">
            <w:pPr>
              <w:rPr>
                <w:rFonts w:ascii="Arial" w:eastAsia="Times New Roman" w:hAnsi="Arial" w:cs="Arial"/>
              </w:rPr>
            </w:pPr>
            <w:r w:rsidRPr="00FB374E">
              <w:rPr>
                <w:rFonts w:ascii="Arial" w:hAnsi="Arial" w:cs="Arial"/>
              </w:rPr>
              <w:t>Correct external entity was identified</w:t>
            </w:r>
            <w:r w:rsidR="00FB374E" w:rsidRPr="00FB374E">
              <w:rPr>
                <w:rFonts w:ascii="Arial" w:hAnsi="Arial" w:cs="Arial"/>
              </w:rPr>
              <w:t>,</w:t>
            </w:r>
            <w:r w:rsidRPr="00FB374E">
              <w:rPr>
                <w:rFonts w:ascii="Arial" w:hAnsi="Arial" w:cs="Arial"/>
              </w:rPr>
              <w:t xml:space="preserve"> and no incorrect external entities were included.</w:t>
            </w:r>
          </w:p>
        </w:tc>
        <w:tc>
          <w:tcPr>
            <w:tcW w:w="1050" w:type="dxa"/>
            <w:shd w:val="clear" w:color="auto" w:fill="D9D9D9" w:themeFill="background1" w:themeFillShade="D9"/>
          </w:tcPr>
          <w:p w14:paraId="113E35CA" w14:textId="44B070BA" w:rsidR="004337FA" w:rsidRPr="00FB374E" w:rsidRDefault="00B912CD" w:rsidP="004337FA">
            <w:pPr>
              <w:jc w:val="center"/>
              <w:rPr>
                <w:rFonts w:ascii="Arial" w:eastAsia="Times New Roman" w:hAnsi="Arial" w:cs="Arial"/>
              </w:rPr>
            </w:pPr>
            <w:r>
              <w:rPr>
                <w:rFonts w:ascii="Arial" w:eastAsia="Times New Roman" w:hAnsi="Arial" w:cs="Arial"/>
              </w:rPr>
              <w:t>15</w:t>
            </w:r>
          </w:p>
        </w:tc>
        <w:tc>
          <w:tcPr>
            <w:tcW w:w="1140" w:type="dxa"/>
          </w:tcPr>
          <w:p w14:paraId="2C8EB81E" w14:textId="3B99AAE7" w:rsidR="004337FA" w:rsidRPr="00FB374E" w:rsidRDefault="004337FA" w:rsidP="004337FA">
            <w:pPr>
              <w:jc w:val="center"/>
              <w:rPr>
                <w:rFonts w:ascii="Arial" w:eastAsia="Times New Roman" w:hAnsi="Arial" w:cs="Arial"/>
              </w:rPr>
            </w:pPr>
          </w:p>
        </w:tc>
        <w:tc>
          <w:tcPr>
            <w:tcW w:w="5895" w:type="dxa"/>
            <w:shd w:val="clear" w:color="auto" w:fill="auto"/>
          </w:tcPr>
          <w:p w14:paraId="5E86756D" w14:textId="77777777" w:rsidR="004337FA" w:rsidRPr="00FB374E" w:rsidRDefault="004337FA" w:rsidP="004337FA">
            <w:pPr>
              <w:rPr>
                <w:rFonts w:ascii="Arial" w:eastAsia="Times New Roman" w:hAnsi="Arial" w:cs="Arial"/>
              </w:rPr>
            </w:pPr>
          </w:p>
        </w:tc>
      </w:tr>
      <w:tr w:rsidR="00DE0F6A" w:rsidRPr="00FB374E" w14:paraId="248C9268" w14:textId="77777777" w:rsidTr="00DE0F6A">
        <w:trPr>
          <w:tblCellSpacing w:w="15" w:type="dxa"/>
        </w:trPr>
        <w:tc>
          <w:tcPr>
            <w:tcW w:w="1940" w:type="dxa"/>
          </w:tcPr>
          <w:p w14:paraId="3EBE39A6" w14:textId="442157E8" w:rsidR="00DE0F6A" w:rsidRPr="00FB374E" w:rsidRDefault="00FB374E" w:rsidP="00C5552F">
            <w:pPr>
              <w:spacing w:before="100" w:beforeAutospacing="1" w:after="100" w:afterAutospacing="1"/>
              <w:rPr>
                <w:rFonts w:ascii="Arial" w:hAnsi="Arial" w:cs="Arial"/>
              </w:rPr>
            </w:pPr>
            <w:r w:rsidRPr="00FB374E">
              <w:rPr>
                <w:rFonts w:ascii="Arial" w:hAnsi="Arial" w:cs="Arial"/>
              </w:rPr>
              <w:t>Data flows d</w:t>
            </w:r>
            <w:r w:rsidR="00C5552F" w:rsidRPr="00FB374E">
              <w:rPr>
                <w:rFonts w:ascii="Arial" w:hAnsi="Arial" w:cs="Arial"/>
              </w:rPr>
              <w:t>rawn correctly</w:t>
            </w:r>
          </w:p>
        </w:tc>
        <w:tc>
          <w:tcPr>
            <w:tcW w:w="2400" w:type="dxa"/>
            <w:shd w:val="clear" w:color="auto" w:fill="auto"/>
          </w:tcPr>
          <w:p w14:paraId="3EB4EC59" w14:textId="0CAB1962" w:rsidR="00DE0F6A" w:rsidRPr="00FB374E" w:rsidRDefault="00FB374E" w:rsidP="00A22416">
            <w:pPr>
              <w:rPr>
                <w:rFonts w:ascii="Arial" w:hAnsi="Arial" w:cs="Arial"/>
              </w:rPr>
            </w:pPr>
            <w:r w:rsidRPr="00FB374E">
              <w:rPr>
                <w:rFonts w:ascii="Arial" w:hAnsi="Arial" w:cs="Arial"/>
              </w:rPr>
              <w:t>Data f</w:t>
            </w:r>
            <w:r w:rsidR="00C5552F" w:rsidRPr="00FB374E">
              <w:rPr>
                <w:rFonts w:ascii="Arial" w:hAnsi="Arial" w:cs="Arial"/>
              </w:rPr>
              <w:t xml:space="preserve">lows </w:t>
            </w:r>
            <w:r w:rsidRPr="00FB374E">
              <w:rPr>
                <w:rFonts w:ascii="Arial" w:hAnsi="Arial" w:cs="Arial"/>
              </w:rPr>
              <w:t xml:space="preserve">were </w:t>
            </w:r>
            <w:r w:rsidR="00C5552F" w:rsidRPr="00FB374E">
              <w:rPr>
                <w:rFonts w:ascii="Arial" w:hAnsi="Arial" w:cs="Arial"/>
              </w:rPr>
              <w:t>not drawn correctly.</w:t>
            </w:r>
          </w:p>
        </w:tc>
        <w:tc>
          <w:tcPr>
            <w:tcW w:w="2760" w:type="dxa"/>
          </w:tcPr>
          <w:p w14:paraId="24BB6694" w14:textId="674942A3" w:rsidR="00932679" w:rsidRPr="00FB374E" w:rsidRDefault="00932679" w:rsidP="00932679">
            <w:pPr>
              <w:rPr>
                <w:rFonts w:ascii="Arial" w:hAnsi="Arial" w:cs="Arial"/>
              </w:rPr>
            </w:pPr>
          </w:p>
          <w:p w14:paraId="1215BEE6" w14:textId="77777777" w:rsidR="00DE0F6A" w:rsidRPr="00FB374E" w:rsidRDefault="00DE0F6A" w:rsidP="00932679">
            <w:pPr>
              <w:rPr>
                <w:rFonts w:ascii="Arial" w:hAnsi="Arial" w:cs="Arial"/>
              </w:rPr>
            </w:pPr>
          </w:p>
        </w:tc>
        <w:tc>
          <w:tcPr>
            <w:tcW w:w="2760" w:type="dxa"/>
            <w:shd w:val="clear" w:color="auto" w:fill="auto"/>
          </w:tcPr>
          <w:p w14:paraId="3DDBE607" w14:textId="3CE88C6A" w:rsidR="00DE0F6A" w:rsidRPr="00FB374E" w:rsidRDefault="00C5552F" w:rsidP="00932679">
            <w:pPr>
              <w:rPr>
                <w:rFonts w:ascii="Arial" w:hAnsi="Arial" w:cs="Arial"/>
              </w:rPr>
            </w:pPr>
            <w:r w:rsidRPr="00FB374E">
              <w:rPr>
                <w:rFonts w:ascii="Arial" w:hAnsi="Arial" w:cs="Arial"/>
              </w:rPr>
              <w:t xml:space="preserve">Only some of the data flows were drawn correctly. </w:t>
            </w:r>
            <w:r w:rsidR="00932679" w:rsidRPr="00FB374E">
              <w:rPr>
                <w:rFonts w:ascii="Arial" w:hAnsi="Arial" w:cs="Arial"/>
              </w:rPr>
              <w:t xml:space="preserve"> </w:t>
            </w:r>
          </w:p>
        </w:tc>
        <w:tc>
          <w:tcPr>
            <w:tcW w:w="2490" w:type="dxa"/>
            <w:shd w:val="clear" w:color="auto" w:fill="auto"/>
          </w:tcPr>
          <w:p w14:paraId="38147043" w14:textId="405F9BF2" w:rsidR="00DE0F6A" w:rsidRPr="00FB374E" w:rsidRDefault="00DE0F6A" w:rsidP="00932679">
            <w:pPr>
              <w:rPr>
                <w:rFonts w:ascii="Arial" w:hAnsi="Arial" w:cs="Arial"/>
              </w:rPr>
            </w:pPr>
          </w:p>
        </w:tc>
        <w:tc>
          <w:tcPr>
            <w:tcW w:w="2670" w:type="dxa"/>
          </w:tcPr>
          <w:p w14:paraId="338B1204" w14:textId="7273E011" w:rsidR="00DE0F6A" w:rsidRPr="00FB374E" w:rsidRDefault="00C5552F" w:rsidP="00C5552F">
            <w:pPr>
              <w:rPr>
                <w:rFonts w:ascii="Arial" w:eastAsia="Times New Roman" w:hAnsi="Arial" w:cs="Arial"/>
              </w:rPr>
            </w:pPr>
            <w:r w:rsidRPr="00FB374E">
              <w:rPr>
                <w:rFonts w:ascii="Arial" w:hAnsi="Arial" w:cs="Arial"/>
              </w:rPr>
              <w:t xml:space="preserve">All of the data flows </w:t>
            </w:r>
            <w:proofErr w:type="gramStart"/>
            <w:r w:rsidRPr="00FB374E">
              <w:rPr>
                <w:rFonts w:ascii="Arial" w:hAnsi="Arial" w:cs="Arial"/>
              </w:rPr>
              <w:t>were drawn</w:t>
            </w:r>
            <w:proofErr w:type="gramEnd"/>
            <w:r w:rsidRPr="00FB374E">
              <w:rPr>
                <w:rFonts w:ascii="Arial" w:hAnsi="Arial" w:cs="Arial"/>
              </w:rPr>
              <w:t xml:space="preserve"> correctly. </w:t>
            </w:r>
            <w:r w:rsidR="00932679" w:rsidRPr="00FB374E">
              <w:rPr>
                <w:rFonts w:ascii="Arial" w:hAnsi="Arial" w:cs="Arial"/>
              </w:rPr>
              <w:t xml:space="preserve"> </w:t>
            </w:r>
          </w:p>
        </w:tc>
        <w:tc>
          <w:tcPr>
            <w:tcW w:w="1050" w:type="dxa"/>
            <w:shd w:val="clear" w:color="auto" w:fill="D9D9D9" w:themeFill="background1" w:themeFillShade="D9"/>
          </w:tcPr>
          <w:p w14:paraId="5D7E33FD" w14:textId="5FE8E933" w:rsidR="00DE0F6A" w:rsidRPr="00FB374E" w:rsidRDefault="00B912CD" w:rsidP="00023FDD">
            <w:pPr>
              <w:jc w:val="center"/>
              <w:rPr>
                <w:rFonts w:ascii="Arial" w:eastAsia="Times New Roman" w:hAnsi="Arial" w:cs="Arial"/>
              </w:rPr>
            </w:pPr>
            <w:r>
              <w:rPr>
                <w:rFonts w:ascii="Arial" w:eastAsia="Times New Roman" w:hAnsi="Arial" w:cs="Arial"/>
              </w:rPr>
              <w:t>20</w:t>
            </w:r>
          </w:p>
        </w:tc>
        <w:tc>
          <w:tcPr>
            <w:tcW w:w="1140" w:type="dxa"/>
          </w:tcPr>
          <w:p w14:paraId="22A3B468" w14:textId="1AA24001" w:rsidR="00DE0F6A" w:rsidRPr="00FB374E" w:rsidRDefault="00DE0F6A" w:rsidP="00023FDD">
            <w:pPr>
              <w:jc w:val="center"/>
              <w:rPr>
                <w:rFonts w:ascii="Arial" w:eastAsia="Times New Roman" w:hAnsi="Arial" w:cs="Arial"/>
              </w:rPr>
            </w:pPr>
          </w:p>
        </w:tc>
        <w:tc>
          <w:tcPr>
            <w:tcW w:w="5895" w:type="dxa"/>
            <w:shd w:val="clear" w:color="auto" w:fill="auto"/>
          </w:tcPr>
          <w:p w14:paraId="38E0D65D" w14:textId="77777777" w:rsidR="00DE0F6A" w:rsidRPr="00FB374E" w:rsidRDefault="00DE0F6A" w:rsidP="009354D3">
            <w:pPr>
              <w:rPr>
                <w:rFonts w:ascii="Arial" w:eastAsia="Times New Roman" w:hAnsi="Arial" w:cs="Arial"/>
              </w:rPr>
            </w:pPr>
          </w:p>
        </w:tc>
      </w:tr>
      <w:tr w:rsidR="0004515A" w:rsidRPr="00FB374E" w14:paraId="26ED7743" w14:textId="77777777" w:rsidTr="00DE0F6A">
        <w:trPr>
          <w:tblCellSpacing w:w="15" w:type="dxa"/>
        </w:trPr>
        <w:tc>
          <w:tcPr>
            <w:tcW w:w="1940" w:type="dxa"/>
          </w:tcPr>
          <w:p w14:paraId="4CBAA8B6" w14:textId="6FC27A0F" w:rsidR="0004515A" w:rsidRPr="00FB374E" w:rsidRDefault="00FB374E" w:rsidP="0004515A">
            <w:pPr>
              <w:spacing w:before="100" w:beforeAutospacing="1" w:after="100" w:afterAutospacing="1"/>
              <w:rPr>
                <w:rFonts w:ascii="Arial" w:hAnsi="Arial" w:cs="Arial"/>
              </w:rPr>
            </w:pPr>
            <w:r w:rsidRPr="00FB374E">
              <w:rPr>
                <w:rFonts w:ascii="Arial" w:hAnsi="Arial" w:cs="Arial"/>
              </w:rPr>
              <w:t>Data stores drawn correctly</w:t>
            </w:r>
          </w:p>
        </w:tc>
        <w:tc>
          <w:tcPr>
            <w:tcW w:w="2400" w:type="dxa"/>
            <w:shd w:val="clear" w:color="auto" w:fill="auto"/>
          </w:tcPr>
          <w:p w14:paraId="2FE72988" w14:textId="5A24CEBC" w:rsidR="0004515A" w:rsidRPr="00FB374E" w:rsidRDefault="00FB374E" w:rsidP="0004515A">
            <w:pPr>
              <w:rPr>
                <w:rFonts w:ascii="Arial" w:hAnsi="Arial" w:cs="Arial"/>
              </w:rPr>
            </w:pPr>
            <w:r w:rsidRPr="00FB374E">
              <w:rPr>
                <w:rFonts w:ascii="Arial" w:hAnsi="Arial" w:cs="Arial"/>
              </w:rPr>
              <w:t xml:space="preserve">No </w:t>
            </w:r>
            <w:r w:rsidR="0004515A" w:rsidRPr="00FB374E">
              <w:rPr>
                <w:rFonts w:ascii="Arial" w:hAnsi="Arial" w:cs="Arial"/>
              </w:rPr>
              <w:t xml:space="preserve">correct data stores </w:t>
            </w:r>
            <w:r w:rsidRPr="00FB374E">
              <w:rPr>
                <w:rFonts w:ascii="Arial" w:hAnsi="Arial" w:cs="Arial"/>
              </w:rPr>
              <w:t xml:space="preserve">were </w:t>
            </w:r>
            <w:r w:rsidR="0004515A" w:rsidRPr="00FB374E">
              <w:rPr>
                <w:rFonts w:ascii="Arial" w:hAnsi="Arial" w:cs="Arial"/>
              </w:rPr>
              <w:t xml:space="preserve">identified. </w:t>
            </w:r>
          </w:p>
        </w:tc>
        <w:tc>
          <w:tcPr>
            <w:tcW w:w="2760" w:type="dxa"/>
          </w:tcPr>
          <w:p w14:paraId="523110F6" w14:textId="77777777" w:rsidR="0004515A" w:rsidRPr="00FB374E" w:rsidRDefault="0004515A" w:rsidP="0004515A">
            <w:pPr>
              <w:rPr>
                <w:rFonts w:ascii="Arial" w:hAnsi="Arial" w:cs="Arial"/>
              </w:rPr>
            </w:pPr>
          </w:p>
        </w:tc>
        <w:tc>
          <w:tcPr>
            <w:tcW w:w="2760" w:type="dxa"/>
            <w:shd w:val="clear" w:color="auto" w:fill="auto"/>
          </w:tcPr>
          <w:p w14:paraId="3F647CF1" w14:textId="511BF995" w:rsidR="0004515A" w:rsidRPr="00FB374E" w:rsidRDefault="0004515A" w:rsidP="0004515A">
            <w:pPr>
              <w:rPr>
                <w:rFonts w:ascii="Arial" w:hAnsi="Arial" w:cs="Arial"/>
              </w:rPr>
            </w:pPr>
            <w:r w:rsidRPr="00FB374E">
              <w:rPr>
                <w:rFonts w:ascii="Arial" w:hAnsi="Arial" w:cs="Arial"/>
              </w:rPr>
              <w:t>Correct data store was identified</w:t>
            </w:r>
            <w:r w:rsidR="00FB374E" w:rsidRPr="00FB374E">
              <w:rPr>
                <w:rFonts w:ascii="Arial" w:hAnsi="Arial" w:cs="Arial"/>
              </w:rPr>
              <w:t>,</w:t>
            </w:r>
            <w:r w:rsidRPr="00FB374E">
              <w:rPr>
                <w:rFonts w:ascii="Arial" w:hAnsi="Arial" w:cs="Arial"/>
              </w:rPr>
              <w:t xml:space="preserve"> but some incorrect data stores were also included.</w:t>
            </w:r>
          </w:p>
        </w:tc>
        <w:tc>
          <w:tcPr>
            <w:tcW w:w="2490" w:type="dxa"/>
            <w:shd w:val="clear" w:color="auto" w:fill="auto"/>
          </w:tcPr>
          <w:p w14:paraId="0D19FFA6" w14:textId="77777777" w:rsidR="0004515A" w:rsidRPr="00FB374E" w:rsidRDefault="0004515A" w:rsidP="0004515A">
            <w:pPr>
              <w:rPr>
                <w:rFonts w:ascii="Arial" w:hAnsi="Arial" w:cs="Arial"/>
              </w:rPr>
            </w:pPr>
          </w:p>
        </w:tc>
        <w:tc>
          <w:tcPr>
            <w:tcW w:w="2670" w:type="dxa"/>
          </w:tcPr>
          <w:p w14:paraId="39712B78" w14:textId="3942B507" w:rsidR="0004515A" w:rsidRPr="00FB374E" w:rsidRDefault="0004515A" w:rsidP="0004515A">
            <w:pPr>
              <w:rPr>
                <w:rFonts w:ascii="Arial" w:hAnsi="Arial" w:cs="Arial"/>
              </w:rPr>
            </w:pPr>
            <w:r w:rsidRPr="00FB374E">
              <w:rPr>
                <w:rFonts w:ascii="Arial" w:hAnsi="Arial" w:cs="Arial"/>
              </w:rPr>
              <w:t>Correct data store was identified</w:t>
            </w:r>
            <w:r w:rsidR="00FB374E" w:rsidRPr="00FB374E">
              <w:rPr>
                <w:rFonts w:ascii="Arial" w:hAnsi="Arial" w:cs="Arial"/>
              </w:rPr>
              <w:t>,</w:t>
            </w:r>
            <w:r w:rsidRPr="00FB374E">
              <w:rPr>
                <w:rFonts w:ascii="Arial" w:hAnsi="Arial" w:cs="Arial"/>
              </w:rPr>
              <w:t xml:space="preserve"> and no incorrect data stores were included.</w:t>
            </w:r>
          </w:p>
        </w:tc>
        <w:tc>
          <w:tcPr>
            <w:tcW w:w="1050" w:type="dxa"/>
            <w:shd w:val="clear" w:color="auto" w:fill="D9D9D9" w:themeFill="background1" w:themeFillShade="D9"/>
          </w:tcPr>
          <w:p w14:paraId="459D5BDB" w14:textId="36C89967" w:rsidR="0004515A" w:rsidRPr="00FB374E" w:rsidRDefault="00B912CD" w:rsidP="0004515A">
            <w:pPr>
              <w:jc w:val="center"/>
              <w:rPr>
                <w:rFonts w:ascii="Arial" w:eastAsia="Times New Roman" w:hAnsi="Arial" w:cs="Arial"/>
              </w:rPr>
            </w:pPr>
            <w:r>
              <w:rPr>
                <w:rFonts w:ascii="Arial" w:eastAsia="Times New Roman" w:hAnsi="Arial" w:cs="Arial"/>
              </w:rPr>
              <w:t>15</w:t>
            </w:r>
            <w:bookmarkStart w:id="0" w:name="_GoBack"/>
            <w:bookmarkEnd w:id="0"/>
          </w:p>
        </w:tc>
        <w:tc>
          <w:tcPr>
            <w:tcW w:w="1140" w:type="dxa"/>
          </w:tcPr>
          <w:p w14:paraId="40D9C26A" w14:textId="77777777" w:rsidR="0004515A" w:rsidRPr="00FB374E" w:rsidRDefault="0004515A" w:rsidP="0004515A">
            <w:pPr>
              <w:jc w:val="center"/>
              <w:rPr>
                <w:rFonts w:ascii="Arial" w:eastAsia="Times New Roman" w:hAnsi="Arial" w:cs="Arial"/>
              </w:rPr>
            </w:pPr>
          </w:p>
        </w:tc>
        <w:tc>
          <w:tcPr>
            <w:tcW w:w="5895" w:type="dxa"/>
            <w:shd w:val="clear" w:color="auto" w:fill="auto"/>
          </w:tcPr>
          <w:p w14:paraId="7D043EE3" w14:textId="77777777" w:rsidR="0004515A" w:rsidRPr="00FB374E" w:rsidRDefault="0004515A" w:rsidP="0004515A">
            <w:pPr>
              <w:rPr>
                <w:rFonts w:ascii="Arial" w:eastAsia="Times New Roman" w:hAnsi="Arial" w:cs="Arial"/>
              </w:rPr>
            </w:pPr>
          </w:p>
        </w:tc>
      </w:tr>
    </w:tbl>
    <w:p w14:paraId="3E9B9B99" w14:textId="77777777" w:rsidR="009354D3" w:rsidRPr="00FB374E" w:rsidRDefault="009354D3" w:rsidP="009354D3">
      <w:pPr>
        <w:rPr>
          <w:rFonts w:ascii="Arial" w:hAnsi="Arial" w:cs="Arial"/>
        </w:rPr>
      </w:pPr>
      <w:r w:rsidRPr="00FB374E">
        <w:rPr>
          <w:rFonts w:ascii="Arial" w:hAnsi="Arial" w:cs="Arial"/>
          <w:b/>
          <w:bCs/>
          <w:color w:val="000053"/>
        </w:rPr>
        <w:t>Note: Failure to cite sources properly or using incorrect protocol when citing sources and listing references is cause for point reduction. Failure to cite sources will result in submission for academic integrity review.</w:t>
      </w:r>
    </w:p>
    <w:p w14:paraId="6874E299" w14:textId="77777777" w:rsidR="009354D3" w:rsidRPr="00FB374E" w:rsidRDefault="009354D3" w:rsidP="009354D3">
      <w:pPr>
        <w:rPr>
          <w:rFonts w:ascii="Arial" w:hAnsi="Arial" w:cs="Arial"/>
        </w:rPr>
      </w:pPr>
    </w:p>
    <w:sectPr w:rsidR="009354D3" w:rsidRPr="00FB374E" w:rsidSect="003C17CD">
      <w:headerReference w:type="default" r:id="rId8"/>
      <w:pgSz w:w="24480" w:h="158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B79EC2" w14:textId="77777777" w:rsidR="0071656B" w:rsidRDefault="0071656B" w:rsidP="00672D79">
      <w:r>
        <w:separator/>
      </w:r>
    </w:p>
  </w:endnote>
  <w:endnote w:type="continuationSeparator" w:id="0">
    <w:p w14:paraId="3D383E95" w14:textId="77777777" w:rsidR="0071656B" w:rsidRDefault="0071656B" w:rsidP="00672D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62C807" w14:textId="77777777" w:rsidR="0071656B" w:rsidRDefault="0071656B" w:rsidP="00672D79">
      <w:r>
        <w:separator/>
      </w:r>
    </w:p>
  </w:footnote>
  <w:footnote w:type="continuationSeparator" w:id="0">
    <w:p w14:paraId="46D18D55" w14:textId="77777777" w:rsidR="0071656B" w:rsidRDefault="0071656B" w:rsidP="00672D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6881B" w14:textId="07552C68" w:rsidR="002A55F6" w:rsidRPr="00855704" w:rsidRDefault="005D3677" w:rsidP="00855704">
    <w:pPr>
      <w:pStyle w:val="Header"/>
      <w:jc w:val="center"/>
      <w:rPr>
        <w:rFonts w:asciiTheme="majorHAnsi" w:hAnsiTheme="majorHAnsi"/>
        <w:sz w:val="28"/>
        <w:szCs w:val="28"/>
      </w:rPr>
    </w:pPr>
    <w:r>
      <w:rPr>
        <w:rFonts w:asciiTheme="majorHAnsi" w:hAnsiTheme="majorHAnsi"/>
        <w:sz w:val="28"/>
        <w:szCs w:val="28"/>
      </w:rPr>
      <w:t>Week 3</w:t>
    </w:r>
    <w:r w:rsidR="00BD2C8E">
      <w:rPr>
        <w:rFonts w:asciiTheme="majorHAnsi" w:hAnsiTheme="majorHAnsi"/>
        <w:sz w:val="28"/>
        <w:szCs w:val="28"/>
      </w:rPr>
      <w:t xml:space="preserve"> </w:t>
    </w:r>
    <w:r w:rsidR="00054A0E">
      <w:rPr>
        <w:rFonts w:asciiTheme="majorHAnsi" w:hAnsiTheme="majorHAnsi"/>
        <w:sz w:val="28"/>
        <w:szCs w:val="28"/>
      </w:rPr>
      <w:t xml:space="preserve">Course Project </w:t>
    </w:r>
    <w:r>
      <w:rPr>
        <w:rFonts w:asciiTheme="majorHAnsi" w:hAnsiTheme="majorHAnsi"/>
        <w:sz w:val="28"/>
        <w:szCs w:val="28"/>
      </w:rPr>
      <w:t>Data Flow Diagrams – One Level 1 Diagram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D5986"/>
    <w:multiLevelType w:val="hybridMultilevel"/>
    <w:tmpl w:val="CF0C823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5B1C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1F46140"/>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175B4279"/>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4" w15:restartNumberingAfterBreak="0">
    <w:nsid w:val="32BC0110"/>
    <w:multiLevelType w:val="hybridMultilevel"/>
    <w:tmpl w:val="E29AB54C"/>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D03C2"/>
    <w:multiLevelType w:val="multilevel"/>
    <w:tmpl w:val="8F30A624"/>
    <w:lvl w:ilvl="0">
      <w:start w:val="1"/>
      <w:numFmt w:val="upperLetter"/>
      <w:lvlText w:val="%1."/>
      <w:lvlJc w:val="left"/>
      <w:pPr>
        <w:tabs>
          <w:tab w:val="num" w:pos="1080"/>
        </w:tabs>
        <w:ind w:left="1080" w:hanging="360"/>
      </w:pPr>
      <w:rPr>
        <w:rFonts w:ascii="Arial" w:hAnsi="Arial" w:cs="Arial" w:hint="default"/>
      </w:rPr>
    </w:lvl>
    <w:lvl w:ilvl="1">
      <w:start w:val="1"/>
      <w:numFmt w:val="lowerRoman"/>
      <w:lvlText w:val="%2."/>
      <w:lvlJc w:val="left"/>
      <w:pPr>
        <w:tabs>
          <w:tab w:val="num" w:pos="1800"/>
        </w:tabs>
        <w:ind w:left="1800" w:hanging="360"/>
      </w:pPr>
      <w:rPr>
        <w:rFonts w:hint="default"/>
      </w:rPr>
    </w:lvl>
    <w:lvl w:ilvl="2">
      <w:start w:val="1"/>
      <w:numFmt w:val="lowerLetter"/>
      <w:lvlText w:val="%3."/>
      <w:lvlJc w:val="right"/>
      <w:pPr>
        <w:tabs>
          <w:tab w:val="num" w:pos="2520"/>
        </w:tabs>
        <w:ind w:left="2520" w:hanging="180"/>
      </w:pPr>
      <w:rPr>
        <w:rFonts w:hint="default"/>
      </w:rPr>
    </w:lvl>
    <w:lvl w:ilvl="3">
      <w:start w:val="1"/>
      <w:numFmt w:val="decimal"/>
      <w:lvlText w:val="%4."/>
      <w:lvlJc w:val="left"/>
      <w:pPr>
        <w:tabs>
          <w:tab w:val="num" w:pos="3240"/>
        </w:tabs>
        <w:ind w:left="3240" w:hanging="360"/>
      </w:pPr>
      <w:rPr>
        <w:rFonts w:hint="default"/>
      </w:rPr>
    </w:lvl>
    <w:lvl w:ilvl="4">
      <w:start w:val="1"/>
      <w:numFmt w:val="lowerLetter"/>
      <w:lvlText w:val="%5."/>
      <w:lvlJc w:val="left"/>
      <w:pPr>
        <w:tabs>
          <w:tab w:val="num" w:pos="3960"/>
        </w:tabs>
        <w:ind w:left="3960" w:hanging="360"/>
      </w:pPr>
      <w:rPr>
        <w:rFonts w:hint="default"/>
      </w:rPr>
    </w:lvl>
    <w:lvl w:ilvl="5">
      <w:start w:val="1"/>
      <w:numFmt w:val="lowerRoman"/>
      <w:lvlText w:val="%6."/>
      <w:lvlJc w:val="right"/>
      <w:pPr>
        <w:tabs>
          <w:tab w:val="num" w:pos="4680"/>
        </w:tabs>
        <w:ind w:left="4680" w:hanging="180"/>
      </w:pPr>
      <w:rPr>
        <w:rFonts w:hint="default"/>
      </w:rPr>
    </w:lvl>
    <w:lvl w:ilvl="6">
      <w:start w:val="1"/>
      <w:numFmt w:val="decimal"/>
      <w:lvlText w:val="%7."/>
      <w:lvlJc w:val="left"/>
      <w:pPr>
        <w:tabs>
          <w:tab w:val="num" w:pos="5400"/>
        </w:tabs>
        <w:ind w:left="5400" w:hanging="360"/>
      </w:pPr>
      <w:rPr>
        <w:rFonts w:hint="default"/>
      </w:rPr>
    </w:lvl>
    <w:lvl w:ilvl="7">
      <w:start w:val="1"/>
      <w:numFmt w:val="lowerLetter"/>
      <w:lvlText w:val="%8."/>
      <w:lvlJc w:val="left"/>
      <w:pPr>
        <w:tabs>
          <w:tab w:val="num" w:pos="6120"/>
        </w:tabs>
        <w:ind w:left="6120" w:hanging="360"/>
      </w:pPr>
      <w:rPr>
        <w:rFonts w:hint="default"/>
      </w:rPr>
    </w:lvl>
    <w:lvl w:ilvl="8">
      <w:start w:val="1"/>
      <w:numFmt w:val="lowerRoman"/>
      <w:lvlText w:val="%9."/>
      <w:lvlJc w:val="right"/>
      <w:pPr>
        <w:tabs>
          <w:tab w:val="num" w:pos="6840"/>
        </w:tabs>
        <w:ind w:left="6840" w:hanging="180"/>
      </w:pPr>
      <w:rPr>
        <w:rFonts w:hint="default"/>
      </w:rPr>
    </w:lvl>
  </w:abstractNum>
  <w:abstractNum w:abstractNumId="6" w15:restartNumberingAfterBreak="0">
    <w:nsid w:val="3CB403CA"/>
    <w:multiLevelType w:val="multilevel"/>
    <w:tmpl w:val="3AAE8B50"/>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3E271558"/>
    <w:multiLevelType w:val="hybridMultilevel"/>
    <w:tmpl w:val="01242E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7275ACD"/>
    <w:multiLevelType w:val="hybridMultilevel"/>
    <w:tmpl w:val="AA0887E8"/>
    <w:lvl w:ilvl="0" w:tplc="5724767E">
      <w:start w:val="1"/>
      <w:numFmt w:val="decimal"/>
      <w:lvlText w:val="%1."/>
      <w:lvlJc w:val="left"/>
      <w:pPr>
        <w:ind w:left="360" w:hanging="360"/>
      </w:pPr>
      <w:rPr>
        <w:rFonts w:hint="default"/>
        <w:color w:val="000080"/>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ECC316C"/>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547E2575"/>
    <w:multiLevelType w:val="hybridMultilevel"/>
    <w:tmpl w:val="F1E0C78A"/>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3930F5"/>
    <w:multiLevelType w:val="multilevel"/>
    <w:tmpl w:val="F1E0C78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5BA87AF5"/>
    <w:multiLevelType w:val="hybridMultilevel"/>
    <w:tmpl w:val="BDEE09C8"/>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CA64AD"/>
    <w:multiLevelType w:val="hybridMultilevel"/>
    <w:tmpl w:val="F4BC8836"/>
    <w:lvl w:ilvl="0" w:tplc="38708F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AA05000"/>
    <w:multiLevelType w:val="hybridMultilevel"/>
    <w:tmpl w:val="2476077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3"/>
  </w:num>
  <w:num w:numId="3">
    <w:abstractNumId w:val="0"/>
  </w:num>
  <w:num w:numId="4">
    <w:abstractNumId w:val="10"/>
  </w:num>
  <w:num w:numId="5">
    <w:abstractNumId w:val="12"/>
  </w:num>
  <w:num w:numId="6">
    <w:abstractNumId w:val="14"/>
  </w:num>
  <w:num w:numId="7">
    <w:abstractNumId w:val="7"/>
  </w:num>
  <w:num w:numId="8">
    <w:abstractNumId w:val="8"/>
  </w:num>
  <w:num w:numId="9">
    <w:abstractNumId w:val="9"/>
  </w:num>
  <w:num w:numId="10">
    <w:abstractNumId w:val="11"/>
  </w:num>
  <w:num w:numId="11">
    <w:abstractNumId w:val="1"/>
  </w:num>
  <w:num w:numId="12">
    <w:abstractNumId w:val="5"/>
  </w:num>
  <w:num w:numId="13">
    <w:abstractNumId w:val="3"/>
  </w:num>
  <w:num w:numId="14">
    <w:abstractNumId w:val="6"/>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F90"/>
    <w:rsid w:val="00011F92"/>
    <w:rsid w:val="00015105"/>
    <w:rsid w:val="00023FDD"/>
    <w:rsid w:val="00036327"/>
    <w:rsid w:val="00040419"/>
    <w:rsid w:val="000430CF"/>
    <w:rsid w:val="0004515A"/>
    <w:rsid w:val="000473DB"/>
    <w:rsid w:val="00054A0E"/>
    <w:rsid w:val="00081826"/>
    <w:rsid w:val="0009257A"/>
    <w:rsid w:val="000B2896"/>
    <w:rsid w:val="000C6B39"/>
    <w:rsid w:val="000F4B9A"/>
    <w:rsid w:val="0011263B"/>
    <w:rsid w:val="00134119"/>
    <w:rsid w:val="00136D47"/>
    <w:rsid w:val="001662CD"/>
    <w:rsid w:val="00187579"/>
    <w:rsid w:val="001A184F"/>
    <w:rsid w:val="001A337C"/>
    <w:rsid w:val="001B367C"/>
    <w:rsid w:val="001B3717"/>
    <w:rsid w:val="001B6BEC"/>
    <w:rsid w:val="001C2AEA"/>
    <w:rsid w:val="001F3886"/>
    <w:rsid w:val="00203DF4"/>
    <w:rsid w:val="00236CD0"/>
    <w:rsid w:val="00242819"/>
    <w:rsid w:val="002632F2"/>
    <w:rsid w:val="00264A97"/>
    <w:rsid w:val="00283E43"/>
    <w:rsid w:val="002A55F6"/>
    <w:rsid w:val="002B1419"/>
    <w:rsid w:val="002D53A5"/>
    <w:rsid w:val="002D6220"/>
    <w:rsid w:val="002E4445"/>
    <w:rsid w:val="002E4C42"/>
    <w:rsid w:val="002F5A0F"/>
    <w:rsid w:val="00301659"/>
    <w:rsid w:val="0030413E"/>
    <w:rsid w:val="003261D5"/>
    <w:rsid w:val="0037465B"/>
    <w:rsid w:val="003B3340"/>
    <w:rsid w:val="003C17CD"/>
    <w:rsid w:val="003D22F7"/>
    <w:rsid w:val="003F0CB2"/>
    <w:rsid w:val="00426957"/>
    <w:rsid w:val="00431FC4"/>
    <w:rsid w:val="004337FA"/>
    <w:rsid w:val="004564A9"/>
    <w:rsid w:val="004761DE"/>
    <w:rsid w:val="004C1C3C"/>
    <w:rsid w:val="004E0B72"/>
    <w:rsid w:val="00506425"/>
    <w:rsid w:val="00507AF2"/>
    <w:rsid w:val="0051437B"/>
    <w:rsid w:val="00516024"/>
    <w:rsid w:val="00516404"/>
    <w:rsid w:val="00526B8A"/>
    <w:rsid w:val="00536DFE"/>
    <w:rsid w:val="00587F8D"/>
    <w:rsid w:val="005909CB"/>
    <w:rsid w:val="005A060E"/>
    <w:rsid w:val="005B330C"/>
    <w:rsid w:val="005C2E94"/>
    <w:rsid w:val="005C3E9F"/>
    <w:rsid w:val="005D02DB"/>
    <w:rsid w:val="005D3677"/>
    <w:rsid w:val="005D3C76"/>
    <w:rsid w:val="00602A3F"/>
    <w:rsid w:val="00607AD5"/>
    <w:rsid w:val="00607FCC"/>
    <w:rsid w:val="0061649D"/>
    <w:rsid w:val="00627A4D"/>
    <w:rsid w:val="00644F94"/>
    <w:rsid w:val="00653791"/>
    <w:rsid w:val="006562DD"/>
    <w:rsid w:val="00664FFB"/>
    <w:rsid w:val="00672D79"/>
    <w:rsid w:val="00673F9B"/>
    <w:rsid w:val="00674DFB"/>
    <w:rsid w:val="006916DA"/>
    <w:rsid w:val="006952AB"/>
    <w:rsid w:val="00697187"/>
    <w:rsid w:val="006C042B"/>
    <w:rsid w:val="006C12FA"/>
    <w:rsid w:val="006C65F7"/>
    <w:rsid w:val="006F4088"/>
    <w:rsid w:val="007013B0"/>
    <w:rsid w:val="00706E97"/>
    <w:rsid w:val="00713006"/>
    <w:rsid w:val="0071656B"/>
    <w:rsid w:val="00733A15"/>
    <w:rsid w:val="00746573"/>
    <w:rsid w:val="00754AA7"/>
    <w:rsid w:val="007C5A66"/>
    <w:rsid w:val="007D3900"/>
    <w:rsid w:val="007D6269"/>
    <w:rsid w:val="007D6DB5"/>
    <w:rsid w:val="007F643D"/>
    <w:rsid w:val="00806D67"/>
    <w:rsid w:val="008436A9"/>
    <w:rsid w:val="00855704"/>
    <w:rsid w:val="00875174"/>
    <w:rsid w:val="0088180E"/>
    <w:rsid w:val="00891628"/>
    <w:rsid w:val="00891FB9"/>
    <w:rsid w:val="008A27EC"/>
    <w:rsid w:val="008A59FA"/>
    <w:rsid w:val="008D2060"/>
    <w:rsid w:val="009060E7"/>
    <w:rsid w:val="00916B10"/>
    <w:rsid w:val="00932679"/>
    <w:rsid w:val="009354D3"/>
    <w:rsid w:val="00940CC6"/>
    <w:rsid w:val="00953A97"/>
    <w:rsid w:val="00956B0E"/>
    <w:rsid w:val="00971A0B"/>
    <w:rsid w:val="00985CCE"/>
    <w:rsid w:val="009C0836"/>
    <w:rsid w:val="009E7084"/>
    <w:rsid w:val="00A05C52"/>
    <w:rsid w:val="00A11270"/>
    <w:rsid w:val="00A22416"/>
    <w:rsid w:val="00A23290"/>
    <w:rsid w:val="00A24A30"/>
    <w:rsid w:val="00A250AD"/>
    <w:rsid w:val="00A33915"/>
    <w:rsid w:val="00A34349"/>
    <w:rsid w:val="00A417EA"/>
    <w:rsid w:val="00A564C5"/>
    <w:rsid w:val="00A60913"/>
    <w:rsid w:val="00A609FB"/>
    <w:rsid w:val="00A72F14"/>
    <w:rsid w:val="00A75DA8"/>
    <w:rsid w:val="00A977DE"/>
    <w:rsid w:val="00A9790D"/>
    <w:rsid w:val="00AA1ABE"/>
    <w:rsid w:val="00AF26FF"/>
    <w:rsid w:val="00AF7226"/>
    <w:rsid w:val="00B11D33"/>
    <w:rsid w:val="00B14BAA"/>
    <w:rsid w:val="00B35AF4"/>
    <w:rsid w:val="00B50B4D"/>
    <w:rsid w:val="00B76B0D"/>
    <w:rsid w:val="00B912CD"/>
    <w:rsid w:val="00B92FD6"/>
    <w:rsid w:val="00BD2C8E"/>
    <w:rsid w:val="00BD7BBE"/>
    <w:rsid w:val="00BF30AA"/>
    <w:rsid w:val="00BF60BE"/>
    <w:rsid w:val="00C07AE9"/>
    <w:rsid w:val="00C5552F"/>
    <w:rsid w:val="00C66179"/>
    <w:rsid w:val="00C81EA0"/>
    <w:rsid w:val="00C83325"/>
    <w:rsid w:val="00C84077"/>
    <w:rsid w:val="00C955C3"/>
    <w:rsid w:val="00C97290"/>
    <w:rsid w:val="00CA49B8"/>
    <w:rsid w:val="00CB7EAE"/>
    <w:rsid w:val="00CF2B78"/>
    <w:rsid w:val="00CF64FA"/>
    <w:rsid w:val="00D0305F"/>
    <w:rsid w:val="00D44667"/>
    <w:rsid w:val="00D461D2"/>
    <w:rsid w:val="00D517E2"/>
    <w:rsid w:val="00D5500D"/>
    <w:rsid w:val="00D55D91"/>
    <w:rsid w:val="00D62CE2"/>
    <w:rsid w:val="00D6730E"/>
    <w:rsid w:val="00D97793"/>
    <w:rsid w:val="00DA425F"/>
    <w:rsid w:val="00DB47D7"/>
    <w:rsid w:val="00DC724F"/>
    <w:rsid w:val="00DD1264"/>
    <w:rsid w:val="00DE0F6A"/>
    <w:rsid w:val="00DF4D63"/>
    <w:rsid w:val="00E63D05"/>
    <w:rsid w:val="00E75A74"/>
    <w:rsid w:val="00E85BE6"/>
    <w:rsid w:val="00EA2C18"/>
    <w:rsid w:val="00EA63CC"/>
    <w:rsid w:val="00ED2444"/>
    <w:rsid w:val="00F2659C"/>
    <w:rsid w:val="00F34452"/>
    <w:rsid w:val="00F44F90"/>
    <w:rsid w:val="00F77F68"/>
    <w:rsid w:val="00F97442"/>
    <w:rsid w:val="00FB374E"/>
    <w:rsid w:val="00FB67D9"/>
    <w:rsid w:val="00FB6CC5"/>
    <w:rsid w:val="00FC552A"/>
    <w:rsid w:val="00FE1269"/>
    <w:rsid w:val="00FF65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2443FC"/>
  <w15:docId w15:val="{AE60E705-4216-4FE4-A924-D82E8C2C9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4F90"/>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65CC"/>
    <w:pPr>
      <w:spacing w:after="200" w:line="276" w:lineRule="auto"/>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015105"/>
    <w:rPr>
      <w:sz w:val="18"/>
      <w:szCs w:val="18"/>
    </w:rPr>
  </w:style>
  <w:style w:type="paragraph" w:styleId="CommentText">
    <w:name w:val="annotation text"/>
    <w:basedOn w:val="Normal"/>
    <w:link w:val="CommentTextChar"/>
    <w:uiPriority w:val="99"/>
    <w:semiHidden/>
    <w:unhideWhenUsed/>
    <w:rsid w:val="00015105"/>
    <w:rPr>
      <w:sz w:val="24"/>
      <w:szCs w:val="24"/>
    </w:rPr>
  </w:style>
  <w:style w:type="character" w:customStyle="1" w:styleId="CommentTextChar">
    <w:name w:val="Comment Text Char"/>
    <w:basedOn w:val="DefaultParagraphFont"/>
    <w:link w:val="CommentText"/>
    <w:uiPriority w:val="99"/>
    <w:semiHidden/>
    <w:rsid w:val="00015105"/>
    <w:rPr>
      <w:rFonts w:ascii="Times" w:hAnsi="Times"/>
    </w:rPr>
  </w:style>
  <w:style w:type="paragraph" w:styleId="CommentSubject">
    <w:name w:val="annotation subject"/>
    <w:basedOn w:val="CommentText"/>
    <w:next w:val="CommentText"/>
    <w:link w:val="CommentSubjectChar"/>
    <w:uiPriority w:val="99"/>
    <w:semiHidden/>
    <w:unhideWhenUsed/>
    <w:rsid w:val="00015105"/>
    <w:rPr>
      <w:b/>
      <w:bCs/>
      <w:sz w:val="20"/>
      <w:szCs w:val="20"/>
    </w:rPr>
  </w:style>
  <w:style w:type="character" w:customStyle="1" w:styleId="CommentSubjectChar">
    <w:name w:val="Comment Subject Char"/>
    <w:basedOn w:val="CommentTextChar"/>
    <w:link w:val="CommentSubject"/>
    <w:uiPriority w:val="99"/>
    <w:semiHidden/>
    <w:rsid w:val="00015105"/>
    <w:rPr>
      <w:rFonts w:ascii="Times" w:hAnsi="Times"/>
      <w:b/>
      <w:bCs/>
      <w:sz w:val="20"/>
      <w:szCs w:val="20"/>
    </w:rPr>
  </w:style>
  <w:style w:type="paragraph" w:styleId="BalloonText">
    <w:name w:val="Balloon Text"/>
    <w:basedOn w:val="Normal"/>
    <w:link w:val="BalloonTextChar"/>
    <w:uiPriority w:val="99"/>
    <w:semiHidden/>
    <w:unhideWhenUsed/>
    <w:rsid w:val="0001510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05"/>
    <w:rPr>
      <w:rFonts w:ascii="Lucida Grande" w:hAnsi="Lucida Grande" w:cs="Lucida Grande"/>
      <w:sz w:val="18"/>
      <w:szCs w:val="18"/>
    </w:rPr>
  </w:style>
  <w:style w:type="paragraph" w:styleId="Header">
    <w:name w:val="header"/>
    <w:basedOn w:val="Normal"/>
    <w:link w:val="HeaderChar"/>
    <w:uiPriority w:val="99"/>
    <w:unhideWhenUsed/>
    <w:rsid w:val="00672D79"/>
    <w:pPr>
      <w:tabs>
        <w:tab w:val="center" w:pos="4680"/>
        <w:tab w:val="right" w:pos="9360"/>
      </w:tabs>
    </w:pPr>
  </w:style>
  <w:style w:type="character" w:customStyle="1" w:styleId="HeaderChar">
    <w:name w:val="Header Char"/>
    <w:basedOn w:val="DefaultParagraphFont"/>
    <w:link w:val="Header"/>
    <w:uiPriority w:val="99"/>
    <w:rsid w:val="00672D79"/>
    <w:rPr>
      <w:rFonts w:ascii="Times" w:hAnsi="Times"/>
      <w:sz w:val="20"/>
      <w:szCs w:val="20"/>
    </w:rPr>
  </w:style>
  <w:style w:type="paragraph" w:styleId="Footer">
    <w:name w:val="footer"/>
    <w:basedOn w:val="Normal"/>
    <w:link w:val="FooterChar"/>
    <w:uiPriority w:val="99"/>
    <w:unhideWhenUsed/>
    <w:rsid w:val="00672D79"/>
    <w:pPr>
      <w:tabs>
        <w:tab w:val="center" w:pos="4680"/>
        <w:tab w:val="right" w:pos="9360"/>
      </w:tabs>
    </w:pPr>
  </w:style>
  <w:style w:type="character" w:customStyle="1" w:styleId="FooterChar">
    <w:name w:val="Footer Char"/>
    <w:basedOn w:val="DefaultParagraphFont"/>
    <w:link w:val="Footer"/>
    <w:uiPriority w:val="99"/>
    <w:rsid w:val="00672D79"/>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13811">
      <w:bodyDiv w:val="1"/>
      <w:marLeft w:val="0"/>
      <w:marRight w:val="0"/>
      <w:marTop w:val="0"/>
      <w:marBottom w:val="0"/>
      <w:divBdr>
        <w:top w:val="none" w:sz="0" w:space="0" w:color="auto"/>
        <w:left w:val="none" w:sz="0" w:space="0" w:color="auto"/>
        <w:bottom w:val="none" w:sz="0" w:space="0" w:color="auto"/>
        <w:right w:val="none" w:sz="0" w:space="0" w:color="auto"/>
      </w:divBdr>
    </w:div>
    <w:div w:id="86705073">
      <w:bodyDiv w:val="1"/>
      <w:marLeft w:val="0"/>
      <w:marRight w:val="0"/>
      <w:marTop w:val="0"/>
      <w:marBottom w:val="0"/>
      <w:divBdr>
        <w:top w:val="none" w:sz="0" w:space="0" w:color="auto"/>
        <w:left w:val="none" w:sz="0" w:space="0" w:color="auto"/>
        <w:bottom w:val="none" w:sz="0" w:space="0" w:color="auto"/>
        <w:right w:val="none" w:sz="0" w:space="0" w:color="auto"/>
      </w:divBdr>
    </w:div>
    <w:div w:id="488057022">
      <w:bodyDiv w:val="1"/>
      <w:marLeft w:val="0"/>
      <w:marRight w:val="0"/>
      <w:marTop w:val="0"/>
      <w:marBottom w:val="0"/>
      <w:divBdr>
        <w:top w:val="none" w:sz="0" w:space="0" w:color="auto"/>
        <w:left w:val="none" w:sz="0" w:space="0" w:color="auto"/>
        <w:bottom w:val="none" w:sz="0" w:space="0" w:color="auto"/>
        <w:right w:val="none" w:sz="0" w:space="0" w:color="auto"/>
      </w:divBdr>
    </w:div>
    <w:div w:id="698047482">
      <w:bodyDiv w:val="1"/>
      <w:marLeft w:val="0"/>
      <w:marRight w:val="0"/>
      <w:marTop w:val="0"/>
      <w:marBottom w:val="0"/>
      <w:divBdr>
        <w:top w:val="none" w:sz="0" w:space="0" w:color="auto"/>
        <w:left w:val="none" w:sz="0" w:space="0" w:color="auto"/>
        <w:bottom w:val="none" w:sz="0" w:space="0" w:color="auto"/>
        <w:right w:val="none" w:sz="0" w:space="0" w:color="auto"/>
      </w:divBdr>
    </w:div>
    <w:div w:id="1125779597">
      <w:bodyDiv w:val="1"/>
      <w:marLeft w:val="0"/>
      <w:marRight w:val="0"/>
      <w:marTop w:val="0"/>
      <w:marBottom w:val="0"/>
      <w:divBdr>
        <w:top w:val="none" w:sz="0" w:space="0" w:color="auto"/>
        <w:left w:val="none" w:sz="0" w:space="0" w:color="auto"/>
        <w:bottom w:val="none" w:sz="0" w:space="0" w:color="auto"/>
        <w:right w:val="none" w:sz="0" w:space="0" w:color="auto"/>
      </w:divBdr>
    </w:div>
    <w:div w:id="1268738657">
      <w:bodyDiv w:val="1"/>
      <w:marLeft w:val="0"/>
      <w:marRight w:val="0"/>
      <w:marTop w:val="0"/>
      <w:marBottom w:val="0"/>
      <w:divBdr>
        <w:top w:val="none" w:sz="0" w:space="0" w:color="auto"/>
        <w:left w:val="none" w:sz="0" w:space="0" w:color="auto"/>
        <w:bottom w:val="none" w:sz="0" w:space="0" w:color="auto"/>
        <w:right w:val="none" w:sz="0" w:space="0" w:color="auto"/>
      </w:divBdr>
    </w:div>
    <w:div w:id="1411654006">
      <w:bodyDiv w:val="1"/>
      <w:marLeft w:val="0"/>
      <w:marRight w:val="0"/>
      <w:marTop w:val="0"/>
      <w:marBottom w:val="0"/>
      <w:divBdr>
        <w:top w:val="none" w:sz="0" w:space="0" w:color="auto"/>
        <w:left w:val="none" w:sz="0" w:space="0" w:color="auto"/>
        <w:bottom w:val="none" w:sz="0" w:space="0" w:color="auto"/>
        <w:right w:val="none" w:sz="0" w:space="0" w:color="auto"/>
      </w:divBdr>
    </w:div>
    <w:div w:id="1440101570">
      <w:bodyDiv w:val="1"/>
      <w:marLeft w:val="0"/>
      <w:marRight w:val="0"/>
      <w:marTop w:val="0"/>
      <w:marBottom w:val="0"/>
      <w:divBdr>
        <w:top w:val="none" w:sz="0" w:space="0" w:color="auto"/>
        <w:left w:val="none" w:sz="0" w:space="0" w:color="auto"/>
        <w:bottom w:val="none" w:sz="0" w:space="0" w:color="auto"/>
        <w:right w:val="none" w:sz="0" w:space="0" w:color="auto"/>
      </w:divBdr>
    </w:div>
    <w:div w:id="1795056941">
      <w:bodyDiv w:val="1"/>
      <w:marLeft w:val="0"/>
      <w:marRight w:val="0"/>
      <w:marTop w:val="0"/>
      <w:marBottom w:val="0"/>
      <w:divBdr>
        <w:top w:val="none" w:sz="0" w:space="0" w:color="auto"/>
        <w:left w:val="none" w:sz="0" w:space="0" w:color="auto"/>
        <w:bottom w:val="none" w:sz="0" w:space="0" w:color="auto"/>
        <w:right w:val="none" w:sz="0" w:space="0" w:color="auto"/>
      </w:divBdr>
    </w:div>
    <w:div w:id="2141417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7E331F-AF46-47F8-808A-556357248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DeVry University</Company>
  <LinksUpToDate>false</LinksUpToDate>
  <CharactersWithSpaces>2121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Power</dc:creator>
  <cp:lastModifiedBy>Moore, Sha-Rese J</cp:lastModifiedBy>
  <cp:revision>2</cp:revision>
  <cp:lastPrinted>2014-12-15T06:59:00Z</cp:lastPrinted>
  <dcterms:created xsi:type="dcterms:W3CDTF">2018-11-27T02:38:00Z</dcterms:created>
  <dcterms:modified xsi:type="dcterms:W3CDTF">2018-11-27T02:38:00Z</dcterms:modified>
</cp:coreProperties>
</file>