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00345A" w14:textId="77777777" w:rsidR="00C73747" w:rsidRDefault="001771CF" w:rsidP="001771C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Week 1 Reflection Assignment: The Search for Truth</w:t>
      </w:r>
    </w:p>
    <w:p w14:paraId="2B00345B" w14:textId="77777777" w:rsidR="001771CF" w:rsidRDefault="001771CF" w:rsidP="001771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answer these prewriting questions in complete sentences (the more you write, the better your ideas will be for the essay portion!): </w:t>
      </w:r>
    </w:p>
    <w:p w14:paraId="2B00345C" w14:textId="77777777" w:rsidR="001771CF" w:rsidRDefault="001771CF" w:rsidP="001771CF">
      <w:pPr>
        <w:pStyle w:val="NormalWeb"/>
      </w:pPr>
      <w:r>
        <w:t>Why do the prisoners in the cave mistake appearance for reality? </w:t>
      </w:r>
    </w:p>
    <w:p w14:paraId="2B00345D" w14:textId="77777777" w:rsidR="001771CF" w:rsidRDefault="001771CF" w:rsidP="001771CF">
      <w:pPr>
        <w:pStyle w:val="NormalWeb"/>
      </w:pPr>
    </w:p>
    <w:p w14:paraId="2B00345E" w14:textId="77777777" w:rsidR="001771CF" w:rsidRDefault="001771CF" w:rsidP="001771CF">
      <w:pPr>
        <w:pStyle w:val="NormalWeb"/>
      </w:pPr>
    </w:p>
    <w:p w14:paraId="2B00345F" w14:textId="77777777" w:rsidR="001771CF" w:rsidRDefault="001771CF" w:rsidP="001771CF">
      <w:pPr>
        <w:pStyle w:val="NormalWeb"/>
      </w:pPr>
      <w:r>
        <w:t>Why is it so painful for the freed prisoner to venture first past the fire and then out into the sunlight? Is the pain worth it? Why? </w:t>
      </w:r>
    </w:p>
    <w:p w14:paraId="2B003460" w14:textId="77777777" w:rsidR="001771CF" w:rsidRDefault="001771CF" w:rsidP="001771CF">
      <w:pPr>
        <w:pStyle w:val="NormalWeb"/>
      </w:pPr>
    </w:p>
    <w:p w14:paraId="2B003461" w14:textId="77777777" w:rsidR="001771CF" w:rsidRDefault="001771CF" w:rsidP="001771CF">
      <w:pPr>
        <w:pStyle w:val="NormalWeb"/>
      </w:pPr>
    </w:p>
    <w:p w14:paraId="2B003462" w14:textId="77777777" w:rsidR="001771CF" w:rsidRDefault="001771CF" w:rsidP="001771CF">
      <w:pPr>
        <w:pStyle w:val="NormalWeb"/>
      </w:pPr>
      <w:r>
        <w:t>Why might some prisoners, having been exposed to the outside world, choose to return to their shackled lives in the cave? </w:t>
      </w:r>
    </w:p>
    <w:p w14:paraId="2B003463" w14:textId="77777777" w:rsidR="001771CF" w:rsidRDefault="001771CF" w:rsidP="001771CF">
      <w:pPr>
        <w:pStyle w:val="NormalWeb"/>
      </w:pPr>
    </w:p>
    <w:p w14:paraId="2B003464" w14:textId="77777777" w:rsidR="001771CF" w:rsidRDefault="001771CF" w:rsidP="001771CF">
      <w:pPr>
        <w:pStyle w:val="NormalWeb"/>
      </w:pPr>
    </w:p>
    <w:p w14:paraId="2B003465" w14:textId="77777777" w:rsidR="001771CF" w:rsidRDefault="001771CF" w:rsidP="001771CF">
      <w:pPr>
        <w:pStyle w:val="NormalWeb"/>
      </w:pPr>
      <w:r>
        <w:t>Why might the remaining prisoners kill the prisoner who returns to free them?</w:t>
      </w:r>
    </w:p>
    <w:p w14:paraId="2B003466" w14:textId="77777777" w:rsidR="001771CF" w:rsidRDefault="001771CF" w:rsidP="001771CF">
      <w:pPr>
        <w:pStyle w:val="NormalWeb"/>
      </w:pPr>
    </w:p>
    <w:p w14:paraId="2B003467" w14:textId="77777777" w:rsidR="001771CF" w:rsidRDefault="001771CF" w:rsidP="001771CF">
      <w:pPr>
        <w:pStyle w:val="NormalWeb"/>
      </w:pPr>
      <w:bookmarkStart w:id="0" w:name="_GoBack"/>
      <w:bookmarkEnd w:id="0"/>
    </w:p>
    <w:p w14:paraId="2B003468" w14:textId="77777777" w:rsidR="001771CF" w:rsidRDefault="001771CF" w:rsidP="001771CF">
      <w:pPr>
        <w:pStyle w:val="NormalWeb"/>
      </w:pPr>
      <w:r>
        <w:t>Take your answers to these questions and apply them to life and truth today. Are there any metaphorical "prisoners" in modern life?</w:t>
      </w:r>
    </w:p>
    <w:p w14:paraId="2B003469" w14:textId="77777777" w:rsidR="001771CF" w:rsidRDefault="001771CF" w:rsidP="001771CF">
      <w:pPr>
        <w:rPr>
          <w:rFonts w:ascii="Times New Roman" w:hAnsi="Times New Roman" w:cs="Times New Roman"/>
        </w:rPr>
      </w:pPr>
    </w:p>
    <w:p w14:paraId="2B00346A" w14:textId="77777777" w:rsidR="001771CF" w:rsidRDefault="001771CF" w:rsidP="001771CF">
      <w:pPr>
        <w:rPr>
          <w:rFonts w:ascii="Times New Roman" w:hAnsi="Times New Roman" w:cs="Times New Roman"/>
        </w:rPr>
      </w:pPr>
    </w:p>
    <w:p w14:paraId="2B00346B" w14:textId="77777777" w:rsidR="001771CF" w:rsidRDefault="001771CF" w:rsidP="001771CF">
      <w:pPr>
        <w:rPr>
          <w:rFonts w:ascii="Times New Roman" w:hAnsi="Times New Roman" w:cs="Times New Roman"/>
        </w:rPr>
      </w:pPr>
    </w:p>
    <w:p w14:paraId="2B00346C" w14:textId="1380A282" w:rsidR="001771CF" w:rsidRPr="001771CF" w:rsidRDefault="001771CF" w:rsidP="001771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Assignment: Now that you have a deeper understanding of the text, please write a two-page essay on the topic How Can We Trust What We Think We Know? </w:t>
      </w:r>
      <w:r w:rsidR="00074E62">
        <w:rPr>
          <w:rFonts w:ascii="Times New Roman" w:hAnsi="Times New Roman" w:cs="Times New Roman"/>
        </w:rPr>
        <w:t>Use e</w:t>
      </w:r>
      <w:r>
        <w:rPr>
          <w:rFonts w:ascii="Times New Roman" w:hAnsi="Times New Roman" w:cs="Times New Roman"/>
        </w:rPr>
        <w:t xml:space="preserve">xamples from the “Allegory of the Cave” to support your answer. </w:t>
      </w:r>
      <w:r w:rsidRPr="00074E62">
        <w:rPr>
          <w:rFonts w:ascii="Times New Roman" w:hAnsi="Times New Roman" w:cs="Times New Roman"/>
        </w:rPr>
        <w:t>Please write your essay below and submit your answers to the prewriting questions as well as the essay in one Word document to Canvas.</w:t>
      </w:r>
      <w:r>
        <w:rPr>
          <w:rFonts w:ascii="Times New Roman" w:hAnsi="Times New Roman" w:cs="Times New Roman"/>
        </w:rPr>
        <w:t xml:space="preserve"> </w:t>
      </w:r>
    </w:p>
    <w:sectPr w:rsidR="001771CF" w:rsidRPr="001771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1CF"/>
    <w:rsid w:val="00074E62"/>
    <w:rsid w:val="00126D5B"/>
    <w:rsid w:val="001771CF"/>
    <w:rsid w:val="0020738C"/>
    <w:rsid w:val="009F369E"/>
    <w:rsid w:val="00D84A46"/>
    <w:rsid w:val="00DC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0345A"/>
  <w15:chartTrackingRefBased/>
  <w15:docId w15:val="{606735F4-2761-43A7-8C1F-8B1055784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7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5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0F883F57245246A7747A9329048B46" ma:contentTypeVersion="13" ma:contentTypeDescription="Create a new document." ma:contentTypeScope="" ma:versionID="405fbacda404f3661f41405c2d23432b">
  <xsd:schema xmlns:xsd="http://www.w3.org/2001/XMLSchema" xmlns:xs="http://www.w3.org/2001/XMLSchema" xmlns:p="http://schemas.microsoft.com/office/2006/metadata/properties" xmlns:ns2="b8820432-3450-4e09-b17f-565094e588be" xmlns:ns3="b7b956fb-0613-46b7-a92d-14c47de7bd00" targetNamespace="http://schemas.microsoft.com/office/2006/metadata/properties" ma:root="true" ma:fieldsID="6eb31255b3e73debb3c9a025dfec9584" ns2:_="" ns3:_="">
    <xsd:import namespace="b8820432-3450-4e09-b17f-565094e588be"/>
    <xsd:import namespace="b7b956fb-0613-46b7-a92d-14c47de7bd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820432-3450-4e09-b17f-565094e588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Comments" ma:index="18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b956fb-0613-46b7-a92d-14c47de7bd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b8820432-3450-4e09-b17f-565094e588b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2B14DD-2871-43A0-8796-105CC9E9DA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820432-3450-4e09-b17f-565094e588be"/>
    <ds:schemaRef ds:uri="b7b956fb-0613-46b7-a92d-14c47de7bd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45C3A9-BF1F-4DA4-B136-CB45111EDA46}">
  <ds:schemaRefs>
    <ds:schemaRef ds:uri="http://schemas.microsoft.com/office/2006/metadata/properties"/>
    <ds:schemaRef ds:uri="http://schemas.microsoft.com/office/infopath/2007/PartnerControls"/>
    <ds:schemaRef ds:uri="b8820432-3450-4e09-b17f-565094e588be"/>
  </ds:schemaRefs>
</ds:datastoreItem>
</file>

<file path=customXml/itemProps3.xml><?xml version="1.0" encoding="utf-8"?>
<ds:datastoreItem xmlns:ds="http://schemas.openxmlformats.org/officeDocument/2006/customXml" ds:itemID="{54E20142-13F0-4350-8E16-3A7F88C507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DeVry Education Group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Donald, Stacey</dc:creator>
  <cp:keywords/>
  <dc:description/>
  <cp:lastModifiedBy>Grosshauser, Sharon</cp:lastModifiedBy>
  <cp:revision>3</cp:revision>
  <dcterms:created xsi:type="dcterms:W3CDTF">2019-03-05T19:05:00Z</dcterms:created>
  <dcterms:modified xsi:type="dcterms:W3CDTF">2019-03-05T19:14:00Z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0x0101006B0F883F57245246A7747A9329048B46</vt:lpwstr>
  </property>
</Properties>
</file>