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D77A3" w14:textId="77777777" w:rsidR="00882398" w:rsidRPr="00D7361F" w:rsidRDefault="00882398" w:rsidP="00D7361F">
      <w:pPr>
        <w:spacing w:line="240" w:lineRule="auto"/>
        <w:rPr>
          <w:rFonts w:asciiTheme="minorHAnsi" w:eastAsia="Times New Roman" w:hAnsiTheme="minorHAnsi" w:cstheme="minorHAnsi"/>
          <w:vanish/>
        </w:rPr>
      </w:pPr>
    </w:p>
    <w:p w14:paraId="1C3366EF" w14:textId="77777777" w:rsidR="000A6A52" w:rsidRPr="00D7361F" w:rsidRDefault="000A6A52" w:rsidP="00D7361F">
      <w:pPr>
        <w:jc w:val="center"/>
        <w:rPr>
          <w:rFonts w:asciiTheme="minorHAnsi" w:hAnsiTheme="minorHAnsi" w:cstheme="minorHAnsi"/>
          <w:b/>
        </w:rPr>
      </w:pPr>
      <w:r w:rsidRPr="00D7361F">
        <w:rPr>
          <w:rFonts w:asciiTheme="minorHAnsi" w:eastAsia="Times New Roman" w:hAnsiTheme="minorHAnsi" w:cstheme="minorHAnsi"/>
          <w:b/>
          <w:bCs/>
        </w:rPr>
        <w:t xml:space="preserve"> </w:t>
      </w:r>
      <w:r w:rsidR="008C729D" w:rsidRPr="00D7361F">
        <w:rPr>
          <w:rFonts w:asciiTheme="minorHAnsi" w:hAnsiTheme="minorHAnsi" w:cstheme="minorHAnsi"/>
          <w:b/>
        </w:rPr>
        <w:t>M</w:t>
      </w:r>
      <w:r w:rsidR="003E6AEA" w:rsidRPr="00D7361F">
        <w:rPr>
          <w:rFonts w:asciiTheme="minorHAnsi" w:hAnsiTheme="minorHAnsi" w:cstheme="minorHAnsi"/>
          <w:b/>
        </w:rPr>
        <w:t>ATH</w:t>
      </w:r>
      <w:r w:rsidR="00BF623F" w:rsidRPr="00D7361F">
        <w:rPr>
          <w:rFonts w:asciiTheme="minorHAnsi" w:hAnsiTheme="minorHAnsi" w:cstheme="minorHAnsi"/>
          <w:b/>
        </w:rPr>
        <w:t>325 Lab 4</w:t>
      </w:r>
    </w:p>
    <w:p w14:paraId="7B009392" w14:textId="14C7C00A" w:rsidR="000A6A52" w:rsidRPr="00D7361F" w:rsidRDefault="000A6A52" w:rsidP="00D7361F">
      <w:pPr>
        <w:jc w:val="center"/>
        <w:rPr>
          <w:rFonts w:asciiTheme="minorHAnsi" w:hAnsiTheme="minorHAnsi" w:cstheme="minorHAnsi"/>
          <w:b/>
        </w:rPr>
      </w:pPr>
      <w:r w:rsidRPr="00D7361F">
        <w:rPr>
          <w:rFonts w:asciiTheme="minorHAnsi" w:hAnsiTheme="minorHAnsi" w:cstheme="minorHAnsi"/>
          <w:b/>
        </w:rPr>
        <w:t xml:space="preserve">Using </w:t>
      </w:r>
      <w:r w:rsidR="004E30BC">
        <w:rPr>
          <w:rFonts w:asciiTheme="minorHAnsi" w:hAnsiTheme="minorHAnsi" w:cstheme="minorHAnsi"/>
          <w:b/>
        </w:rPr>
        <w:t>Microsoft Excel</w:t>
      </w:r>
      <w:r w:rsidR="00D7361F">
        <w:rPr>
          <w:rFonts w:asciiTheme="minorHAnsi" w:hAnsiTheme="minorHAnsi" w:cstheme="minorHAnsi"/>
          <w:b/>
        </w:rPr>
        <w:t xml:space="preserve"> to Construct Linear Regression M</w:t>
      </w:r>
      <w:r w:rsidRPr="00D7361F">
        <w:rPr>
          <w:rFonts w:asciiTheme="minorHAnsi" w:hAnsiTheme="minorHAnsi" w:cstheme="minorHAnsi"/>
          <w:b/>
        </w:rPr>
        <w:t>odels</w:t>
      </w:r>
    </w:p>
    <w:p w14:paraId="795F2145" w14:textId="77777777" w:rsidR="004E30BC" w:rsidRPr="00476B07" w:rsidRDefault="004E30BC" w:rsidP="004E30BC">
      <w:pPr>
        <w:spacing w:line="240" w:lineRule="auto"/>
        <w:jc w:val="both"/>
        <w:rPr>
          <w:rFonts w:asciiTheme="minorHAnsi" w:hAnsiTheme="minorHAnsi" w:cstheme="minorHAnsi"/>
        </w:rPr>
      </w:pPr>
      <w:r>
        <w:rPr>
          <w:rFonts w:asciiTheme="minorHAnsi" w:hAnsiTheme="minorHAnsi" w:cstheme="minorHAnsi"/>
          <w:color w:val="000000"/>
        </w:rPr>
        <w:t>The s</w:t>
      </w:r>
      <w:r w:rsidRPr="00476B07">
        <w:rPr>
          <w:rFonts w:asciiTheme="minorHAnsi" w:hAnsiTheme="minorHAnsi" w:cstheme="minorHAnsi"/>
          <w:color w:val="000000"/>
        </w:rPr>
        <w:t>teps required for completing the de</w:t>
      </w:r>
      <w:r>
        <w:rPr>
          <w:rFonts w:asciiTheme="minorHAnsi" w:hAnsiTheme="minorHAnsi" w:cstheme="minorHAnsi"/>
          <w:color w:val="000000"/>
        </w:rPr>
        <w:t xml:space="preserve">liverables for this assignment, including </w:t>
      </w:r>
      <w:r w:rsidRPr="00476B07">
        <w:rPr>
          <w:rFonts w:asciiTheme="minorHAnsi" w:hAnsiTheme="minorHAnsi" w:cstheme="minorHAnsi"/>
          <w:color w:val="000000"/>
        </w:rPr>
        <w:t>screen shots that correspond to these instructions</w:t>
      </w:r>
      <w:r>
        <w:rPr>
          <w:rFonts w:asciiTheme="minorHAnsi" w:hAnsiTheme="minorHAnsi" w:cstheme="minorHAnsi"/>
          <w:color w:val="000000"/>
        </w:rPr>
        <w:t>,</w:t>
      </w:r>
      <w:r w:rsidRPr="00476B07">
        <w:rPr>
          <w:rFonts w:asciiTheme="minorHAnsi" w:hAnsiTheme="minorHAnsi" w:cstheme="minorHAnsi"/>
          <w:color w:val="000000"/>
        </w:rPr>
        <w:t xml:space="preserve"> </w:t>
      </w:r>
      <w:r>
        <w:rPr>
          <w:rFonts w:asciiTheme="minorHAnsi" w:hAnsiTheme="minorHAnsi" w:cstheme="minorHAnsi"/>
          <w:color w:val="000000"/>
        </w:rPr>
        <w:t>are outlined below</w:t>
      </w:r>
      <w:r w:rsidRPr="00476B07">
        <w:rPr>
          <w:rFonts w:asciiTheme="minorHAnsi" w:hAnsiTheme="minorHAnsi" w:cstheme="minorHAnsi"/>
          <w:color w:val="000000"/>
        </w:rPr>
        <w:t>.</w:t>
      </w:r>
      <w:r w:rsidRPr="00476B07">
        <w:rPr>
          <w:rFonts w:asciiTheme="minorHAnsi" w:hAnsiTheme="minorHAnsi" w:cstheme="minorHAnsi"/>
          <w:b/>
          <w:color w:val="000000"/>
        </w:rPr>
        <w:t xml:space="preserve"> </w:t>
      </w:r>
      <w:r w:rsidRPr="00476B07">
        <w:rPr>
          <w:rFonts w:asciiTheme="minorHAnsi" w:hAnsiTheme="minorHAnsi" w:cstheme="minorHAnsi"/>
        </w:rPr>
        <w:t xml:space="preserve">Complete the questions below and paste the answers from </w:t>
      </w:r>
      <w:r>
        <w:rPr>
          <w:rFonts w:asciiTheme="minorHAnsi" w:hAnsiTheme="minorHAnsi" w:cstheme="minorHAnsi"/>
        </w:rPr>
        <w:t>Excel</w:t>
      </w:r>
      <w:r w:rsidRPr="00476B07">
        <w:rPr>
          <w:rFonts w:asciiTheme="minorHAnsi" w:hAnsiTheme="minorHAnsi" w:cstheme="minorHAnsi"/>
        </w:rPr>
        <w:t xml:space="preserve"> below each question (type your answers </w:t>
      </w:r>
      <w:r>
        <w:rPr>
          <w:rFonts w:asciiTheme="minorHAnsi" w:hAnsiTheme="minorHAnsi" w:cstheme="minorHAnsi"/>
        </w:rPr>
        <w:t xml:space="preserve">to the questions </w:t>
      </w:r>
      <w:r w:rsidRPr="00AB27C8">
        <w:rPr>
          <w:rFonts w:asciiTheme="minorHAnsi" w:hAnsiTheme="minorHAnsi" w:cstheme="minorHAnsi"/>
          <w:b/>
          <w:i/>
        </w:rPr>
        <w:t>where noted</w:t>
      </w:r>
      <w:r>
        <w:rPr>
          <w:rFonts w:asciiTheme="minorHAnsi" w:hAnsiTheme="minorHAnsi" w:cstheme="minorHAnsi"/>
        </w:rPr>
        <w:t xml:space="preserve">). </w:t>
      </w:r>
      <w:r w:rsidRPr="00476B07">
        <w:rPr>
          <w:rFonts w:asciiTheme="minorHAnsi" w:hAnsiTheme="minorHAnsi" w:cstheme="minorHAnsi"/>
        </w:rPr>
        <w:t>Therefore, your response to the lab will be th</w:t>
      </w:r>
      <w:r>
        <w:rPr>
          <w:rFonts w:asciiTheme="minorHAnsi" w:hAnsiTheme="minorHAnsi" w:cstheme="minorHAnsi"/>
        </w:rPr>
        <w:t>is ONE submitted document</w:t>
      </w:r>
      <w:r w:rsidRPr="00476B07">
        <w:rPr>
          <w:rFonts w:asciiTheme="minorHAnsi" w:hAnsiTheme="minorHAnsi" w:cstheme="minorHAnsi"/>
        </w:rPr>
        <w:t>.</w:t>
      </w:r>
    </w:p>
    <w:p w14:paraId="66B7CADB" w14:textId="77777777" w:rsidR="004E30BC" w:rsidRPr="00F865AF" w:rsidRDefault="004E30BC" w:rsidP="004E30BC">
      <w:pPr>
        <w:rPr>
          <w:rFonts w:asciiTheme="minorHAnsi" w:hAnsiTheme="minorHAnsi" w:cstheme="minorHAnsi"/>
          <w:i/>
          <w:color w:val="000000"/>
        </w:rPr>
      </w:pPr>
      <w:r w:rsidRPr="00F865AF">
        <w:rPr>
          <w:rFonts w:asciiTheme="minorHAnsi" w:hAnsiTheme="minorHAnsi" w:cstheme="minorHAnsi"/>
          <w:b/>
          <w:i/>
          <w:color w:val="000000"/>
        </w:rPr>
        <w:t>Context:</w:t>
      </w:r>
      <w:r w:rsidRPr="00F865AF">
        <w:rPr>
          <w:rFonts w:asciiTheme="minorHAnsi" w:hAnsiTheme="minorHAnsi" w:cstheme="minorHAnsi"/>
          <w:i/>
          <w:color w:val="000000"/>
        </w:rPr>
        <w:t xml:space="preserve"> Remember that statistics are far more than numbers or values – you need to know the context to perform a good analysis!</w:t>
      </w:r>
    </w:p>
    <w:p w14:paraId="73183E91" w14:textId="0252F6E8" w:rsidR="002159AC" w:rsidRPr="00D7361F" w:rsidRDefault="002159AC" w:rsidP="002159AC">
      <w:pPr>
        <w:keepNext/>
        <w:autoSpaceDE w:val="0"/>
        <w:autoSpaceDN w:val="0"/>
        <w:adjustRightInd w:val="0"/>
        <w:outlineLvl w:val="1"/>
        <w:rPr>
          <w:rFonts w:asciiTheme="minorHAnsi" w:hAnsiTheme="minorHAnsi" w:cstheme="minorHAnsi"/>
        </w:rPr>
      </w:pPr>
      <w:r w:rsidRPr="00D7361F">
        <w:rPr>
          <w:rFonts w:asciiTheme="minorHAnsi" w:hAnsiTheme="minorHAnsi" w:cstheme="minorHAnsi"/>
          <w:b/>
          <w:bCs/>
          <w:kern w:val="36"/>
        </w:rPr>
        <w:t>Linear Regression</w:t>
      </w:r>
      <w:r w:rsidRPr="006214E5">
        <w:rPr>
          <w:rFonts w:asciiTheme="minorHAnsi" w:hAnsiTheme="minorHAnsi" w:cstheme="minorHAnsi"/>
          <w:bCs/>
          <w:kern w:val="36"/>
        </w:rPr>
        <w:t>.</w:t>
      </w:r>
      <w:r>
        <w:rPr>
          <w:rFonts w:asciiTheme="minorHAnsi" w:hAnsiTheme="minorHAnsi" w:cstheme="minorHAnsi"/>
          <w:bCs/>
          <w:kern w:val="36"/>
        </w:rPr>
        <w:t xml:space="preserve">  </w:t>
      </w:r>
      <w:r w:rsidRPr="00D7361F">
        <w:rPr>
          <w:rFonts w:asciiTheme="minorHAnsi" w:hAnsiTheme="minorHAnsi" w:cstheme="minorHAnsi"/>
        </w:rPr>
        <w:t>Linear Regression estimates the coefficients of the linear equation, involving one or more independent variables that best predict the value of the dependent variable.  For example, you can try to predict a salesperson's total yearly sales (the dependent variable) from independent variables such as age, education and years of experience.</w:t>
      </w:r>
      <w:r>
        <w:rPr>
          <w:rFonts w:asciiTheme="minorHAnsi" w:hAnsiTheme="minorHAnsi" w:cstheme="minorHAnsi"/>
        </w:rPr>
        <w:t xml:space="preserve">  </w:t>
      </w:r>
      <w:r w:rsidRPr="00AF7C33">
        <w:rPr>
          <w:rFonts w:asciiTheme="minorHAnsi" w:hAnsiTheme="minorHAnsi" w:cstheme="minorHAnsi"/>
          <w:b/>
        </w:rPr>
        <w:t>Example</w:t>
      </w:r>
      <w:r w:rsidRPr="00D7361F">
        <w:rPr>
          <w:rFonts w:asciiTheme="minorHAnsi" w:hAnsiTheme="minorHAnsi" w:cstheme="minorHAnsi"/>
        </w:rPr>
        <w:t xml:space="preserve">.  Is the number of games won by a basketball team in a season related to the average number of points the team scores per game?  A scatter plot indicates that these variables are linearly related.  The number of games won and the average number of points scored by the opponent are also linearly related.  These variables have a negative relationship.  As the number of games won increases, the average number of points scored by the opponent decreases.  With linear regression, you can model the relationship of these variables.  A good model can be used to predict how many games teams will win. </w:t>
      </w:r>
    </w:p>
    <w:p w14:paraId="042530D9" w14:textId="77777777" w:rsidR="002159AC" w:rsidRPr="00D7361F" w:rsidRDefault="002159AC" w:rsidP="002159AC">
      <w:pPr>
        <w:autoSpaceDE w:val="0"/>
        <w:autoSpaceDN w:val="0"/>
        <w:adjustRightInd w:val="0"/>
        <w:rPr>
          <w:rFonts w:asciiTheme="minorHAnsi" w:hAnsiTheme="minorHAnsi" w:cstheme="minorHAnsi"/>
        </w:rPr>
      </w:pPr>
      <w:r w:rsidRPr="00AF7C33">
        <w:rPr>
          <w:rFonts w:asciiTheme="minorHAnsi" w:hAnsiTheme="minorHAnsi" w:cstheme="minorHAnsi"/>
          <w:b/>
        </w:rPr>
        <w:t>Statistics</w:t>
      </w:r>
      <w:r w:rsidRPr="00D7361F">
        <w:rPr>
          <w:rFonts w:asciiTheme="minorHAnsi" w:hAnsiTheme="minorHAnsi" w:cstheme="minorHAnsi"/>
        </w:rPr>
        <w:t>.  For each variable: number of valid cases, mean, and standard deviation.  For each model: regression coefficients, correlation matrix, part and partial correlations, multiple R, R2, adjusted R2, standard error of the estimate, analysis-of-variance table, predicted values, and residuals.  Also, 95%-confidence intervals for each regression coefficient, variance-covariance matrix, variance inflation factor, tolerance, Durbin-Watson test, distance measures (Mahalanobis, Cook, and leverage values), DfBeta, DfFit, prediction intervals, and case-wise diagnostics.  Plots: scatter plots, partial plots, histograms, and normal probability plots.</w:t>
      </w:r>
    </w:p>
    <w:p w14:paraId="21CFA52A" w14:textId="77777777" w:rsidR="002159AC" w:rsidRPr="00D7361F" w:rsidRDefault="002159AC" w:rsidP="002159AC">
      <w:pPr>
        <w:autoSpaceDE w:val="0"/>
        <w:autoSpaceDN w:val="0"/>
        <w:adjustRightInd w:val="0"/>
        <w:rPr>
          <w:rFonts w:asciiTheme="minorHAnsi" w:hAnsiTheme="minorHAnsi" w:cstheme="minorHAnsi"/>
        </w:rPr>
      </w:pPr>
      <w:r w:rsidRPr="00D7361F">
        <w:rPr>
          <w:rFonts w:asciiTheme="minorHAnsi" w:hAnsiTheme="minorHAnsi" w:cstheme="minorHAnsi"/>
        </w:rPr>
        <w:t xml:space="preserve">For the purpose of testing hypotheses about the values of model parameters, the linear regression model also assumes the following: </w:t>
      </w:r>
    </w:p>
    <w:p w14:paraId="35FFF5CE" w14:textId="77777777" w:rsidR="002159AC" w:rsidRPr="00AF7C33" w:rsidRDefault="002159AC" w:rsidP="002159AC">
      <w:pPr>
        <w:pStyle w:val="ListParagraph"/>
        <w:numPr>
          <w:ilvl w:val="0"/>
          <w:numId w:val="14"/>
        </w:numPr>
        <w:autoSpaceDE w:val="0"/>
        <w:autoSpaceDN w:val="0"/>
        <w:adjustRightInd w:val="0"/>
        <w:rPr>
          <w:rFonts w:asciiTheme="minorHAnsi" w:hAnsiTheme="minorHAnsi" w:cstheme="minorHAnsi"/>
        </w:rPr>
      </w:pPr>
      <w:r w:rsidRPr="00AF7C33">
        <w:rPr>
          <w:rFonts w:asciiTheme="minorHAnsi" w:hAnsiTheme="minorHAnsi" w:cstheme="minorHAnsi"/>
        </w:rPr>
        <w:t xml:space="preserve">The error term has a normal distribution with a mean of 0. </w:t>
      </w:r>
    </w:p>
    <w:p w14:paraId="3785A67F" w14:textId="77777777" w:rsidR="002159AC" w:rsidRPr="00AF7C33" w:rsidRDefault="002159AC" w:rsidP="002159AC">
      <w:pPr>
        <w:pStyle w:val="ListParagraph"/>
        <w:numPr>
          <w:ilvl w:val="0"/>
          <w:numId w:val="14"/>
        </w:numPr>
        <w:autoSpaceDE w:val="0"/>
        <w:autoSpaceDN w:val="0"/>
        <w:adjustRightInd w:val="0"/>
        <w:rPr>
          <w:rFonts w:asciiTheme="minorHAnsi" w:hAnsiTheme="minorHAnsi" w:cstheme="minorHAnsi"/>
        </w:rPr>
      </w:pPr>
      <w:r w:rsidRPr="00AF7C33">
        <w:rPr>
          <w:rFonts w:asciiTheme="minorHAnsi" w:hAnsiTheme="minorHAnsi" w:cstheme="minorHAnsi"/>
        </w:rPr>
        <w:t xml:space="preserve">The variance of the error term is constant across cases and independent of the variables in the model.  An error term with non-constant variance is said to be heteroscedastic. </w:t>
      </w:r>
    </w:p>
    <w:p w14:paraId="1D5114A1" w14:textId="77777777" w:rsidR="002159AC" w:rsidRPr="00AF7C33" w:rsidRDefault="002159AC" w:rsidP="002159AC">
      <w:pPr>
        <w:pStyle w:val="ListParagraph"/>
        <w:numPr>
          <w:ilvl w:val="0"/>
          <w:numId w:val="14"/>
        </w:numPr>
        <w:autoSpaceDE w:val="0"/>
        <w:autoSpaceDN w:val="0"/>
        <w:adjustRightInd w:val="0"/>
        <w:rPr>
          <w:rFonts w:asciiTheme="minorHAnsi" w:hAnsiTheme="minorHAnsi" w:cstheme="minorHAnsi"/>
        </w:rPr>
      </w:pPr>
      <w:r w:rsidRPr="00AF7C33">
        <w:rPr>
          <w:rFonts w:asciiTheme="minorHAnsi" w:hAnsiTheme="minorHAnsi" w:cstheme="minorHAnsi"/>
        </w:rPr>
        <w:t xml:space="preserve">The value of the error term for a given case is independent of the values of the variables in the model and of the values of the error term for other cases. </w:t>
      </w:r>
    </w:p>
    <w:p w14:paraId="1907726D" w14:textId="451EC290" w:rsidR="000A6A52" w:rsidRPr="00D7361F" w:rsidRDefault="000A6A52" w:rsidP="00D7361F">
      <w:pPr>
        <w:rPr>
          <w:rFonts w:asciiTheme="minorHAnsi" w:hAnsiTheme="minorHAnsi" w:cstheme="minorHAnsi"/>
        </w:rPr>
      </w:pPr>
      <w:r w:rsidRPr="00D7361F">
        <w:rPr>
          <w:rFonts w:asciiTheme="minorHAnsi" w:hAnsiTheme="minorHAnsi" w:cstheme="minorHAnsi"/>
          <w:b/>
        </w:rPr>
        <w:t>Study:</w:t>
      </w:r>
      <w:r w:rsidRPr="00D7361F">
        <w:rPr>
          <w:rFonts w:asciiTheme="minorHAnsi" w:hAnsiTheme="minorHAnsi" w:cstheme="minorHAnsi"/>
        </w:rPr>
        <w:t xml:space="preserve"> A nurse practitioner is studying the effect of blood sugar (glucose) control, which involves c</w:t>
      </w:r>
      <w:r w:rsidR="0095465E" w:rsidRPr="00D7361F">
        <w:rPr>
          <w:rFonts w:asciiTheme="minorHAnsi" w:hAnsiTheme="minorHAnsi" w:cstheme="minorHAnsi"/>
        </w:rPr>
        <w:t>ollecting the average daily AC and</w:t>
      </w:r>
      <w:r w:rsidRPr="00D7361F">
        <w:rPr>
          <w:rFonts w:asciiTheme="minorHAnsi" w:hAnsiTheme="minorHAnsi" w:cstheme="minorHAnsi"/>
        </w:rPr>
        <w:t xml:space="preserve"> QHS (fasting) blood sugar levels of the patients to determine if there is</w:t>
      </w:r>
      <w:r w:rsidR="004E30BC">
        <w:rPr>
          <w:rFonts w:asciiTheme="minorHAnsi" w:hAnsiTheme="minorHAnsi" w:cstheme="minorHAnsi"/>
        </w:rPr>
        <w:t xml:space="preserve"> a</w:t>
      </w:r>
      <w:r w:rsidRPr="00D7361F">
        <w:rPr>
          <w:rFonts w:asciiTheme="minorHAnsi" w:hAnsiTheme="minorHAnsi" w:cstheme="minorHAnsi"/>
        </w:rPr>
        <w:t xml:space="preserve"> relationship between these and the patients</w:t>
      </w:r>
      <w:r w:rsidR="007C3F86" w:rsidRPr="00D7361F">
        <w:rPr>
          <w:rFonts w:asciiTheme="minorHAnsi" w:hAnsiTheme="minorHAnsi" w:cstheme="minorHAnsi"/>
        </w:rPr>
        <w:t>’</w:t>
      </w:r>
      <w:r w:rsidRPr="00D7361F">
        <w:rPr>
          <w:rFonts w:asciiTheme="minorHAnsi" w:hAnsiTheme="minorHAnsi" w:cstheme="minorHAnsi"/>
        </w:rPr>
        <w:t xml:space="preserve"> Hemoglobin A1C level.  She hypothesizes that good </w:t>
      </w:r>
      <w:r w:rsidRPr="00D7361F">
        <w:rPr>
          <w:rFonts w:asciiTheme="minorHAnsi" w:hAnsiTheme="minorHAnsi" w:cstheme="minorHAnsi"/>
        </w:rPr>
        <w:lastRenderedPageBreak/>
        <w:t xml:space="preserve">blood sugar control will result in ideal Hemoglobin A1C levels and inadequate control of the patients’ blood sugar will result in high Hemoglobin A1C levels.  </w:t>
      </w:r>
    </w:p>
    <w:p w14:paraId="4DBD71B9" w14:textId="77777777" w:rsidR="000A6A52" w:rsidRPr="00D7361F" w:rsidRDefault="000A6A52" w:rsidP="00D7361F">
      <w:pPr>
        <w:rPr>
          <w:rFonts w:asciiTheme="minorHAnsi" w:hAnsiTheme="minorHAnsi" w:cstheme="minorHAnsi"/>
          <w:b/>
        </w:rPr>
      </w:pPr>
      <w:r w:rsidRPr="00D7361F">
        <w:rPr>
          <w:rFonts w:asciiTheme="minorHAnsi" w:hAnsiTheme="minorHAnsi" w:cstheme="minorHAnsi"/>
        </w:rPr>
        <w:t>She also tracks other factors that may contribute to the patients’ control of their blood sugar such as carbohydrate intake, age, frequency of glucose checks, and insurance coverage of diabetic supplies.  Thes</w:t>
      </w:r>
      <w:r w:rsidR="003F76D4" w:rsidRPr="00D7361F">
        <w:rPr>
          <w:rFonts w:asciiTheme="minorHAnsi" w:hAnsiTheme="minorHAnsi" w:cstheme="minorHAnsi"/>
        </w:rPr>
        <w:t>e will be analyzed in the next two</w:t>
      </w:r>
      <w:r w:rsidRPr="00D7361F">
        <w:rPr>
          <w:rFonts w:asciiTheme="minorHAnsi" w:hAnsiTheme="minorHAnsi" w:cstheme="minorHAnsi"/>
        </w:rPr>
        <w:t xml:space="preserve"> labs</w:t>
      </w:r>
      <w:r w:rsidR="00F3009D" w:rsidRPr="00D7361F">
        <w:rPr>
          <w:rFonts w:asciiTheme="minorHAnsi" w:hAnsiTheme="minorHAnsi" w:cstheme="minorHAnsi"/>
        </w:rPr>
        <w:t>.</w:t>
      </w:r>
    </w:p>
    <w:p w14:paraId="77C0B3E6" w14:textId="77777777" w:rsidR="000A6A52" w:rsidRPr="00D7361F" w:rsidRDefault="000A6A52" w:rsidP="00D7361F">
      <w:pPr>
        <w:rPr>
          <w:rFonts w:asciiTheme="minorHAnsi" w:hAnsiTheme="minorHAnsi" w:cstheme="minorHAnsi"/>
        </w:rPr>
      </w:pPr>
      <w:r w:rsidRPr="00D7361F">
        <w:rPr>
          <w:rFonts w:asciiTheme="minorHAnsi" w:hAnsiTheme="minorHAnsi" w:cstheme="minorHAnsi"/>
          <w:b/>
        </w:rPr>
        <w:t>Hemoglobin:</w:t>
      </w:r>
      <w:r w:rsidRPr="00D7361F">
        <w:rPr>
          <w:rFonts w:asciiTheme="minorHAnsi" w:hAnsiTheme="minorHAnsi" w:cstheme="minorHAnsi"/>
        </w:rPr>
        <w:t xml:space="preserve"> Ideal Hemoglobin A1C levels are 6 to 7 whereas 8 or 9 merits concern and 10 and up are considered severely uncontrolled.  Values less than 6 </w:t>
      </w:r>
      <w:r w:rsidR="00F3009D" w:rsidRPr="00D7361F">
        <w:rPr>
          <w:rFonts w:asciiTheme="minorHAnsi" w:hAnsiTheme="minorHAnsi" w:cstheme="minorHAnsi"/>
        </w:rPr>
        <w:t xml:space="preserve">are rare in diabetic patients. </w:t>
      </w:r>
      <w:r w:rsidR="001E3BA1" w:rsidRPr="00D7361F">
        <w:rPr>
          <w:rFonts w:asciiTheme="minorHAnsi" w:hAnsiTheme="minorHAnsi" w:cstheme="minorHAnsi"/>
        </w:rPr>
        <w:t xml:space="preserve"> </w:t>
      </w:r>
      <w:r w:rsidR="00F3009D" w:rsidRPr="00D7361F">
        <w:rPr>
          <w:rFonts w:asciiTheme="minorHAnsi" w:hAnsiTheme="minorHAnsi" w:cstheme="minorHAnsi"/>
        </w:rPr>
        <w:t>H</w:t>
      </w:r>
      <w:r w:rsidRPr="00D7361F">
        <w:rPr>
          <w:rFonts w:asciiTheme="minorHAnsi" w:hAnsiTheme="minorHAnsi" w:cstheme="minorHAnsi"/>
        </w:rPr>
        <w:t>owever, levels lower than 6 can be found normally in patients that are not diabetic.</w:t>
      </w:r>
    </w:p>
    <w:p w14:paraId="36C27BC3" w14:textId="19A8E10F" w:rsidR="000A6A52" w:rsidRPr="00D7361F" w:rsidRDefault="000A6A52" w:rsidP="00D7361F">
      <w:pPr>
        <w:rPr>
          <w:rFonts w:asciiTheme="minorHAnsi" w:hAnsiTheme="minorHAnsi" w:cstheme="minorHAnsi"/>
        </w:rPr>
      </w:pPr>
      <w:r w:rsidRPr="00D7361F">
        <w:rPr>
          <w:rFonts w:asciiTheme="minorHAnsi" w:hAnsiTheme="minorHAnsi" w:cstheme="minorHAnsi"/>
          <w:b/>
        </w:rPr>
        <w:t>Blood Sugar:</w:t>
      </w:r>
      <w:r w:rsidRPr="00D7361F">
        <w:rPr>
          <w:rFonts w:asciiTheme="minorHAnsi" w:hAnsiTheme="minorHAnsi" w:cstheme="minorHAnsi"/>
        </w:rPr>
        <w:t xml:space="preserve"> Glucose levels under 70 are considered low, between 70 and 110 is considered normal, 111 to 170 is considered moderately high, and values above 170 are considered high. There is some debate on the cut</w:t>
      </w:r>
      <w:r w:rsidR="004E30BC">
        <w:rPr>
          <w:rFonts w:asciiTheme="minorHAnsi" w:hAnsiTheme="minorHAnsi" w:cstheme="minorHAnsi"/>
        </w:rPr>
        <w:t>off</w:t>
      </w:r>
      <w:r w:rsidRPr="00D7361F">
        <w:rPr>
          <w:rFonts w:asciiTheme="minorHAnsi" w:hAnsiTheme="minorHAnsi" w:cstheme="minorHAnsi"/>
        </w:rPr>
        <w:t xml:space="preserve"> points, however, these are the values used to categorize glucose levels in this study. </w:t>
      </w:r>
      <w:bookmarkStart w:id="0" w:name="_GoBack"/>
      <w:bookmarkEnd w:id="0"/>
    </w:p>
    <w:p w14:paraId="5E12AF65" w14:textId="77777777" w:rsidR="000A6A52" w:rsidRPr="00D7361F" w:rsidRDefault="000A6A52" w:rsidP="00D7361F">
      <w:pPr>
        <w:rPr>
          <w:rFonts w:asciiTheme="minorHAnsi" w:hAnsiTheme="minorHAnsi" w:cstheme="minorHAnsi"/>
        </w:rPr>
      </w:pPr>
      <w:r w:rsidRPr="00D7361F">
        <w:rPr>
          <w:rFonts w:asciiTheme="minorHAnsi" w:hAnsiTheme="minorHAnsi" w:cstheme="minorHAnsi"/>
          <w:b/>
        </w:rPr>
        <w:t>Carbohydrates:</w:t>
      </w:r>
      <w:r w:rsidRPr="00D7361F">
        <w:rPr>
          <w:rFonts w:asciiTheme="minorHAnsi" w:hAnsiTheme="minorHAnsi" w:cstheme="minorHAnsi"/>
        </w:rPr>
        <w:t xml:space="preserve"> Diabetic patients try to consume 14 servings of carbohydrates daily where each serving is approximately 15 grams.  This study tracks the average grams of carbohydrates consumed on a daily basis by these patients.</w:t>
      </w:r>
    </w:p>
    <w:p w14:paraId="2B068166" w14:textId="77777777" w:rsidR="008206C8" w:rsidRDefault="008206C8" w:rsidP="004E30BC">
      <w:pPr>
        <w:rPr>
          <w:rFonts w:asciiTheme="minorHAnsi" w:hAnsiTheme="minorHAnsi" w:cstheme="minorHAnsi"/>
          <w:b/>
          <w:color w:val="000000"/>
        </w:rPr>
        <w:sectPr w:rsidR="008206C8" w:rsidSect="00722131">
          <w:footerReference w:type="default" r:id="rId11"/>
          <w:pgSz w:w="12240" w:h="15840"/>
          <w:pgMar w:top="1440" w:right="1440" w:bottom="1440" w:left="1440" w:header="720" w:footer="720" w:gutter="0"/>
          <w:cols w:space="720"/>
          <w:docGrid w:linePitch="360"/>
        </w:sectPr>
      </w:pPr>
    </w:p>
    <w:p w14:paraId="02B3C644" w14:textId="360CFB03" w:rsidR="004E30BC" w:rsidRDefault="004E30BC" w:rsidP="004E30BC">
      <w:r>
        <w:rPr>
          <w:rFonts w:asciiTheme="minorHAnsi" w:hAnsiTheme="minorHAnsi" w:cstheme="minorHAnsi"/>
          <w:b/>
          <w:color w:val="000000"/>
        </w:rPr>
        <w:lastRenderedPageBreak/>
        <w:t>Rev</w:t>
      </w:r>
      <w:r w:rsidRPr="003B04EC">
        <w:rPr>
          <w:rFonts w:asciiTheme="minorHAnsi" w:hAnsiTheme="minorHAnsi" w:cstheme="minorHAnsi"/>
          <w:b/>
          <w:color w:val="000000"/>
        </w:rPr>
        <w:t xml:space="preserve">iew the </w:t>
      </w:r>
      <w:r>
        <w:rPr>
          <w:rFonts w:asciiTheme="minorHAnsi" w:hAnsiTheme="minorHAnsi" w:cstheme="minorHAnsi"/>
          <w:b/>
          <w:color w:val="000000"/>
        </w:rPr>
        <w:t>Microsoft Excel</w:t>
      </w:r>
      <w:r w:rsidRPr="003B04EC">
        <w:rPr>
          <w:rFonts w:asciiTheme="minorHAnsi" w:hAnsiTheme="minorHAnsi" w:cstheme="minorHAnsi"/>
          <w:b/>
          <w:color w:val="000000"/>
        </w:rPr>
        <w:t xml:space="preserve"> </w:t>
      </w:r>
      <w:r>
        <w:rPr>
          <w:rFonts w:asciiTheme="minorHAnsi" w:hAnsiTheme="minorHAnsi" w:cstheme="minorHAnsi"/>
          <w:b/>
          <w:color w:val="000000"/>
        </w:rPr>
        <w:t xml:space="preserve">information on </w:t>
      </w:r>
      <w:r>
        <w:rPr>
          <w:rFonts w:asciiTheme="minorHAnsi" w:hAnsiTheme="minorHAnsi" w:cstheme="minorHAnsi"/>
          <w:b/>
          <w:color w:val="000000"/>
        </w:rPr>
        <w:t>Regression</w:t>
      </w:r>
      <w:r>
        <w:rPr>
          <w:rFonts w:asciiTheme="minorHAnsi" w:hAnsiTheme="minorHAnsi" w:cstheme="minorHAnsi"/>
          <w:b/>
          <w:color w:val="000000"/>
        </w:rPr>
        <w:t xml:space="preserve">: </w:t>
      </w:r>
      <w:hyperlink r:id="rId12" w:history="1">
        <w:r>
          <w:rPr>
            <w:rStyle w:val="Hyperlink"/>
          </w:rPr>
          <w:t>https://support.microsoft.com/en-us/office/use-the-analysis-toolpak-to-perform-complex-data-analysis-6c67ccf0-f4a9-487c-8dec-bdb5a2cefab6</w:t>
        </w:r>
      </w:hyperlink>
    </w:p>
    <w:p w14:paraId="45C9D5C7" w14:textId="1E54E150" w:rsidR="004E30BC" w:rsidRDefault="004E30BC" w:rsidP="004E30BC">
      <w:r>
        <w:t xml:space="preserve">Scroll down to </w:t>
      </w:r>
      <w:r>
        <w:t>Regression</w:t>
      </w:r>
      <w:r>
        <w:t>, and click to expand:</w:t>
      </w:r>
    </w:p>
    <w:p w14:paraId="39546ED0" w14:textId="6DD40DE7" w:rsidR="004E30BC" w:rsidRDefault="00F56744" w:rsidP="00F56744">
      <w:pPr>
        <w:jc w:val="center"/>
      </w:pPr>
      <w:r>
        <w:rPr>
          <w:noProof/>
        </w:rPr>
        <w:drawing>
          <wp:inline distT="0" distB="0" distL="0" distR="0" wp14:anchorId="7B2659AA" wp14:editId="693E3D67">
            <wp:extent cx="4578350" cy="1707098"/>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4677" cy="1716914"/>
                    </a:xfrm>
                    <a:prstGeom prst="rect">
                      <a:avLst/>
                    </a:prstGeom>
                  </pic:spPr>
                </pic:pic>
              </a:graphicData>
            </a:graphic>
          </wp:inline>
        </w:drawing>
      </w:r>
    </w:p>
    <w:p w14:paraId="219F5DEC" w14:textId="77777777" w:rsidR="002159AC" w:rsidRPr="00D7361F" w:rsidRDefault="002159AC" w:rsidP="002159AC">
      <w:pPr>
        <w:rPr>
          <w:rFonts w:asciiTheme="minorHAnsi" w:hAnsiTheme="minorHAnsi" w:cstheme="minorHAnsi"/>
          <w:b/>
        </w:rPr>
      </w:pPr>
      <w:r w:rsidRPr="00D7361F">
        <w:rPr>
          <w:rFonts w:asciiTheme="minorHAnsi" w:hAnsiTheme="minorHAnsi" w:cstheme="minorHAnsi"/>
          <w:b/>
        </w:rPr>
        <w:t xml:space="preserve">To Obtain a Sample Scatter </w:t>
      </w:r>
      <w:r>
        <w:rPr>
          <w:rFonts w:asciiTheme="minorHAnsi" w:hAnsiTheme="minorHAnsi" w:cstheme="minorHAnsi"/>
          <w:b/>
        </w:rPr>
        <w:t>Plot</w:t>
      </w:r>
      <w:r w:rsidRPr="00D7361F">
        <w:rPr>
          <w:rFonts w:asciiTheme="minorHAnsi" w:hAnsiTheme="minorHAnsi" w:cstheme="minorHAnsi"/>
          <w:b/>
        </w:rPr>
        <w:t xml:space="preserve"> Using </w:t>
      </w:r>
      <w:r>
        <w:rPr>
          <w:rFonts w:asciiTheme="minorHAnsi" w:hAnsiTheme="minorHAnsi" w:cstheme="minorHAnsi"/>
          <w:b/>
        </w:rPr>
        <w:t>Microsoft Excel</w:t>
      </w:r>
    </w:p>
    <w:p w14:paraId="2544F36E" w14:textId="0BF82246" w:rsidR="000A6A52" w:rsidRPr="00D7361F" w:rsidRDefault="000A6A52" w:rsidP="00D7361F">
      <w:pPr>
        <w:rPr>
          <w:rFonts w:asciiTheme="minorHAnsi" w:hAnsiTheme="minorHAnsi" w:cstheme="minorHAnsi"/>
        </w:rPr>
      </w:pPr>
      <w:r w:rsidRPr="00D7361F">
        <w:rPr>
          <w:rFonts w:asciiTheme="minorHAnsi" w:hAnsiTheme="minorHAnsi" w:cstheme="minorHAnsi"/>
        </w:rPr>
        <w:t>One of the first steps in the analysis of the study data is to create a scatter plot that compa</w:t>
      </w:r>
      <w:r w:rsidR="00041702">
        <w:rPr>
          <w:rFonts w:asciiTheme="minorHAnsi" w:hAnsiTheme="minorHAnsi" w:cstheme="minorHAnsi"/>
        </w:rPr>
        <w:t>res the quantitative variables.</w:t>
      </w:r>
      <w:r w:rsidRPr="00D7361F">
        <w:rPr>
          <w:rFonts w:asciiTheme="minorHAnsi" w:hAnsiTheme="minorHAnsi" w:cstheme="minorHAnsi"/>
        </w:rPr>
        <w:t xml:space="preserve"> Create each of the following scatter plots, find Pearson’s correlation coefficient</w:t>
      </w:r>
      <w:r w:rsidR="003C5310" w:rsidRPr="00D7361F">
        <w:rPr>
          <w:rFonts w:asciiTheme="minorHAnsi" w:hAnsiTheme="minorHAnsi" w:cstheme="minorHAnsi"/>
        </w:rPr>
        <w:t>,</w:t>
      </w:r>
      <w:r w:rsidRPr="00D7361F">
        <w:rPr>
          <w:rFonts w:asciiTheme="minorHAnsi" w:hAnsiTheme="minorHAnsi" w:cstheme="minorHAnsi"/>
        </w:rPr>
        <w:t xml:space="preserve"> and perform the corresponding linear r</w:t>
      </w:r>
      <w:r w:rsidR="003C5310" w:rsidRPr="00D7361F">
        <w:rPr>
          <w:rFonts w:asciiTheme="minorHAnsi" w:hAnsiTheme="minorHAnsi" w:cstheme="minorHAnsi"/>
        </w:rPr>
        <w:t>egression analysis in each case.</w:t>
      </w:r>
      <w:r w:rsidRPr="00D7361F">
        <w:rPr>
          <w:rFonts w:asciiTheme="minorHAnsi" w:hAnsiTheme="minorHAnsi" w:cstheme="minorHAnsi"/>
        </w:rPr>
        <w:t xml:space="preserve">  Detailed instructions follow on the next page.</w:t>
      </w:r>
    </w:p>
    <w:p w14:paraId="613B95C1" w14:textId="77777777" w:rsidR="000A6A52" w:rsidRPr="00D7361F" w:rsidRDefault="000A6A52" w:rsidP="002159AC">
      <w:pPr>
        <w:numPr>
          <w:ilvl w:val="0"/>
          <w:numId w:val="19"/>
        </w:numPr>
        <w:spacing w:line="240" w:lineRule="auto"/>
        <w:rPr>
          <w:rFonts w:asciiTheme="minorHAnsi" w:hAnsiTheme="minorHAnsi" w:cstheme="minorHAnsi"/>
        </w:rPr>
      </w:pPr>
      <w:r w:rsidRPr="00D7361F">
        <w:rPr>
          <w:rFonts w:asciiTheme="minorHAnsi" w:hAnsiTheme="minorHAnsi" w:cstheme="minorHAnsi"/>
        </w:rPr>
        <w:t>Cre</w:t>
      </w:r>
      <w:r w:rsidR="00A43AA9">
        <w:rPr>
          <w:rFonts w:asciiTheme="minorHAnsi" w:hAnsiTheme="minorHAnsi" w:cstheme="minorHAnsi"/>
        </w:rPr>
        <w:t xml:space="preserve">ate a scatter plot, find the r </w:t>
      </w:r>
      <w:r w:rsidRPr="00D7361F">
        <w:rPr>
          <w:rFonts w:asciiTheme="minorHAnsi" w:hAnsiTheme="minorHAnsi" w:cstheme="minorHAnsi"/>
        </w:rPr>
        <w:t>value, and perform the regression analysis that compares the patients’ average daily blood sugar level to their Hemoglobin A1C level.</w:t>
      </w:r>
    </w:p>
    <w:p w14:paraId="45ED024D" w14:textId="77777777" w:rsidR="000A6A52" w:rsidRPr="00D7361F" w:rsidRDefault="000A6A52" w:rsidP="002159AC">
      <w:pPr>
        <w:numPr>
          <w:ilvl w:val="0"/>
          <w:numId w:val="19"/>
        </w:numPr>
        <w:spacing w:line="240" w:lineRule="auto"/>
        <w:rPr>
          <w:rFonts w:asciiTheme="minorHAnsi" w:hAnsiTheme="minorHAnsi" w:cstheme="minorHAnsi"/>
        </w:rPr>
      </w:pPr>
      <w:r w:rsidRPr="00D7361F">
        <w:rPr>
          <w:rFonts w:asciiTheme="minorHAnsi" w:hAnsiTheme="minorHAnsi" w:cstheme="minorHAnsi"/>
        </w:rPr>
        <w:t>Cre</w:t>
      </w:r>
      <w:r w:rsidR="00A43AA9">
        <w:rPr>
          <w:rFonts w:asciiTheme="minorHAnsi" w:hAnsiTheme="minorHAnsi" w:cstheme="minorHAnsi"/>
        </w:rPr>
        <w:t xml:space="preserve">ate a scatter plot, find the r </w:t>
      </w:r>
      <w:r w:rsidRPr="00D7361F">
        <w:rPr>
          <w:rFonts w:asciiTheme="minorHAnsi" w:hAnsiTheme="minorHAnsi" w:cstheme="minorHAnsi"/>
        </w:rPr>
        <w:t>value, and perform the regression analysis that compares the patients’ carbohydrate intake to average glucose levels.</w:t>
      </w:r>
    </w:p>
    <w:p w14:paraId="307E211C" w14:textId="77777777" w:rsidR="000A6A52" w:rsidRPr="00D7361F" w:rsidRDefault="000A6A52" w:rsidP="002159AC">
      <w:pPr>
        <w:numPr>
          <w:ilvl w:val="0"/>
          <w:numId w:val="19"/>
        </w:numPr>
        <w:spacing w:line="240" w:lineRule="auto"/>
        <w:rPr>
          <w:rFonts w:asciiTheme="minorHAnsi" w:hAnsiTheme="minorHAnsi" w:cstheme="minorHAnsi"/>
        </w:rPr>
      </w:pPr>
      <w:r w:rsidRPr="00D7361F">
        <w:rPr>
          <w:rFonts w:asciiTheme="minorHAnsi" w:hAnsiTheme="minorHAnsi" w:cstheme="minorHAnsi"/>
        </w:rPr>
        <w:t>Cre</w:t>
      </w:r>
      <w:r w:rsidR="00A43AA9">
        <w:rPr>
          <w:rFonts w:asciiTheme="minorHAnsi" w:hAnsiTheme="minorHAnsi" w:cstheme="minorHAnsi"/>
        </w:rPr>
        <w:t xml:space="preserve">ate a scatter plot, find the r </w:t>
      </w:r>
      <w:r w:rsidRPr="00D7361F">
        <w:rPr>
          <w:rFonts w:asciiTheme="minorHAnsi" w:hAnsiTheme="minorHAnsi" w:cstheme="minorHAnsi"/>
        </w:rPr>
        <w:t>value, and perform the regression analysis that compares the patients’ carbohydrate intake to Hemoglobin A1C levels.</w:t>
      </w:r>
    </w:p>
    <w:p w14:paraId="5283346C" w14:textId="77777777" w:rsidR="002159AC" w:rsidRDefault="002159AC" w:rsidP="002159AC">
      <w:pPr>
        <w:spacing w:line="240" w:lineRule="auto"/>
        <w:rPr>
          <w:rFonts w:asciiTheme="minorHAnsi" w:hAnsiTheme="minorHAnsi" w:cstheme="minorHAnsi"/>
        </w:rPr>
      </w:pPr>
    </w:p>
    <w:p w14:paraId="4726B860" w14:textId="2958E62E" w:rsidR="000A6A52" w:rsidRPr="00D7361F" w:rsidRDefault="00620933" w:rsidP="00D7361F">
      <w:pPr>
        <w:numPr>
          <w:ilvl w:val="0"/>
          <w:numId w:val="9"/>
        </w:numPr>
        <w:spacing w:line="240" w:lineRule="auto"/>
        <w:rPr>
          <w:rFonts w:asciiTheme="minorHAnsi" w:hAnsiTheme="minorHAnsi" w:cstheme="minorHAnsi"/>
        </w:rPr>
      </w:pPr>
      <w:r>
        <w:rPr>
          <w:rFonts w:asciiTheme="minorHAnsi" w:hAnsiTheme="minorHAnsi" w:cstheme="minorHAnsi"/>
        </w:rPr>
        <w:t xml:space="preserve">Open the </w:t>
      </w:r>
      <w:r w:rsidR="000A6A52" w:rsidRPr="00D7361F">
        <w:rPr>
          <w:rFonts w:asciiTheme="minorHAnsi" w:hAnsiTheme="minorHAnsi" w:cstheme="minorHAnsi"/>
        </w:rPr>
        <w:t>HealthCareDat</w:t>
      </w:r>
      <w:r w:rsidR="00041702">
        <w:rPr>
          <w:rFonts w:asciiTheme="minorHAnsi" w:hAnsiTheme="minorHAnsi" w:cstheme="minorHAnsi"/>
        </w:rPr>
        <w:t>a.xlsx</w:t>
      </w:r>
      <w:r w:rsidR="00A43AA9">
        <w:rPr>
          <w:rFonts w:asciiTheme="minorHAnsi" w:hAnsiTheme="minorHAnsi" w:cstheme="minorHAnsi"/>
        </w:rPr>
        <w:t xml:space="preserve"> f</w:t>
      </w:r>
      <w:r w:rsidR="000A6A52" w:rsidRPr="00D7361F">
        <w:rPr>
          <w:rFonts w:asciiTheme="minorHAnsi" w:hAnsiTheme="minorHAnsi" w:cstheme="minorHAnsi"/>
        </w:rPr>
        <w:t xml:space="preserve">ile using </w:t>
      </w:r>
      <w:r w:rsidR="00041702">
        <w:rPr>
          <w:rFonts w:asciiTheme="minorHAnsi" w:hAnsiTheme="minorHAnsi" w:cstheme="minorHAnsi"/>
        </w:rPr>
        <w:t>Excel</w:t>
      </w:r>
      <w:r w:rsidR="000A6A52" w:rsidRPr="00D7361F">
        <w:rPr>
          <w:rFonts w:asciiTheme="minorHAnsi" w:hAnsiTheme="minorHAnsi" w:cstheme="minorHAnsi"/>
        </w:rPr>
        <w:t>.</w:t>
      </w:r>
    </w:p>
    <w:p w14:paraId="337C19A9" w14:textId="797CDB14" w:rsidR="000A6A52" w:rsidRDefault="000A6A52" w:rsidP="00D7361F">
      <w:pPr>
        <w:numPr>
          <w:ilvl w:val="0"/>
          <w:numId w:val="9"/>
        </w:numPr>
        <w:spacing w:line="240" w:lineRule="auto"/>
        <w:rPr>
          <w:rFonts w:asciiTheme="minorHAnsi" w:hAnsiTheme="minorHAnsi" w:cstheme="minorHAnsi"/>
        </w:rPr>
      </w:pPr>
      <w:r w:rsidRPr="00D7361F">
        <w:rPr>
          <w:rFonts w:asciiTheme="minorHAnsi" w:hAnsiTheme="minorHAnsi" w:cstheme="minorHAnsi"/>
        </w:rPr>
        <w:t xml:space="preserve">From the menu, </w:t>
      </w:r>
      <w:r w:rsidR="00620933">
        <w:rPr>
          <w:rFonts w:asciiTheme="minorHAnsi" w:hAnsiTheme="minorHAnsi" w:cstheme="minorHAnsi"/>
        </w:rPr>
        <w:t xml:space="preserve">select </w:t>
      </w:r>
      <w:r w:rsidR="00041702">
        <w:rPr>
          <w:rFonts w:asciiTheme="minorHAnsi" w:hAnsiTheme="minorHAnsi" w:cstheme="minorHAnsi"/>
        </w:rPr>
        <w:t>Insert</w:t>
      </w:r>
      <w:r w:rsidR="00620933">
        <w:rPr>
          <w:rFonts w:asciiTheme="minorHAnsi" w:hAnsiTheme="minorHAnsi" w:cstheme="minorHAnsi"/>
        </w:rPr>
        <w:t xml:space="preserve">, </w:t>
      </w:r>
      <w:r w:rsidR="00AF5D76">
        <w:rPr>
          <w:rFonts w:asciiTheme="minorHAnsi" w:hAnsiTheme="minorHAnsi" w:cstheme="minorHAnsi"/>
        </w:rPr>
        <w:t xml:space="preserve">and select </w:t>
      </w:r>
      <w:r w:rsidR="00620933">
        <w:rPr>
          <w:rFonts w:asciiTheme="minorHAnsi" w:hAnsiTheme="minorHAnsi" w:cstheme="minorHAnsi"/>
        </w:rPr>
        <w:t>Scatter</w:t>
      </w:r>
      <w:r w:rsidR="00AF5D76">
        <w:rPr>
          <w:rFonts w:asciiTheme="minorHAnsi" w:hAnsiTheme="minorHAnsi" w:cstheme="minorHAnsi"/>
        </w:rPr>
        <w:t xml:space="preserve"> from the scatterplot drop-down</w:t>
      </w:r>
      <w:r w:rsidR="00041702">
        <w:rPr>
          <w:rFonts w:asciiTheme="minorHAnsi" w:hAnsiTheme="minorHAnsi" w:cstheme="minorHAnsi"/>
        </w:rPr>
        <w:t>:</w:t>
      </w:r>
      <w:r w:rsidR="00AF5D76">
        <w:rPr>
          <w:rFonts w:asciiTheme="minorHAnsi" w:hAnsiTheme="minorHAnsi" w:cstheme="minorHAnsi"/>
        </w:rPr>
        <w:br/>
      </w:r>
      <w:r w:rsidR="0036524A">
        <w:rPr>
          <w:rFonts w:asciiTheme="minorHAnsi" w:hAnsiTheme="minorHAnsi" w:cstheme="minorHAnsi"/>
          <w:i/>
        </w:rPr>
        <w:t>A graph will</w:t>
      </w:r>
      <w:r w:rsidR="00AF5D76" w:rsidRPr="00AF5D76">
        <w:rPr>
          <w:rFonts w:asciiTheme="minorHAnsi" w:hAnsiTheme="minorHAnsi" w:cstheme="minorHAnsi"/>
          <w:i/>
        </w:rPr>
        <w:t xml:space="preserve"> automatically </w:t>
      </w:r>
      <w:r w:rsidR="0036524A">
        <w:rPr>
          <w:rFonts w:asciiTheme="minorHAnsi" w:hAnsiTheme="minorHAnsi" w:cstheme="minorHAnsi"/>
          <w:i/>
        </w:rPr>
        <w:t xml:space="preserve">be </w:t>
      </w:r>
      <w:r w:rsidR="00AF5D76" w:rsidRPr="00AF5D76">
        <w:rPr>
          <w:rFonts w:asciiTheme="minorHAnsi" w:hAnsiTheme="minorHAnsi" w:cstheme="minorHAnsi"/>
          <w:i/>
        </w:rPr>
        <w:t xml:space="preserve">created – </w:t>
      </w:r>
      <w:r w:rsidR="0036524A">
        <w:rPr>
          <w:rFonts w:asciiTheme="minorHAnsi" w:hAnsiTheme="minorHAnsi" w:cstheme="minorHAnsi"/>
          <w:i/>
        </w:rPr>
        <w:t xml:space="preserve">do not worry, </w:t>
      </w:r>
      <w:r w:rsidR="00AF5D76" w:rsidRPr="00AF5D76">
        <w:rPr>
          <w:rFonts w:asciiTheme="minorHAnsi" w:hAnsiTheme="minorHAnsi" w:cstheme="minorHAnsi"/>
          <w:i/>
        </w:rPr>
        <w:t>we will adjust accordingly.</w:t>
      </w:r>
      <w:r w:rsidR="00AF5D76">
        <w:rPr>
          <w:rFonts w:asciiTheme="minorHAnsi" w:hAnsiTheme="minorHAnsi" w:cstheme="minorHAnsi"/>
        </w:rPr>
        <w:t xml:space="preserve"> </w:t>
      </w:r>
    </w:p>
    <w:p w14:paraId="0B0C9E07" w14:textId="2FD828EB" w:rsidR="00041702" w:rsidRDefault="00041702" w:rsidP="00041702">
      <w:pPr>
        <w:spacing w:line="240" w:lineRule="auto"/>
        <w:rPr>
          <w:rFonts w:asciiTheme="minorHAnsi" w:hAnsiTheme="minorHAnsi" w:cstheme="minorHAnsi"/>
        </w:rPr>
      </w:pPr>
      <w:r>
        <w:rPr>
          <w:rFonts w:asciiTheme="minorHAnsi" w:hAnsiTheme="minorHAnsi" w:cstheme="minorHAnsi"/>
          <w:noProof/>
        </w:rPr>
        <w:lastRenderedPageBreak/>
        <mc:AlternateContent>
          <mc:Choice Requires="wps">
            <w:drawing>
              <wp:anchor distT="0" distB="0" distL="114300" distR="114300" simplePos="0" relativeHeight="251666432" behindDoc="0" locked="0" layoutInCell="1" allowOverlap="1" wp14:anchorId="3616AA78" wp14:editId="712FF497">
                <wp:simplePos x="0" y="0"/>
                <wp:positionH relativeFrom="column">
                  <wp:posOffset>3522785</wp:posOffset>
                </wp:positionH>
                <wp:positionV relativeFrom="paragraph">
                  <wp:posOffset>413092</wp:posOffset>
                </wp:positionV>
                <wp:extent cx="779584" cy="1512130"/>
                <wp:effectExtent l="0" t="0" r="20955" b="12065"/>
                <wp:wrapNone/>
                <wp:docPr id="4" name="Oval 4"/>
                <wp:cNvGraphicFramePr/>
                <a:graphic xmlns:a="http://schemas.openxmlformats.org/drawingml/2006/main">
                  <a:graphicData uri="http://schemas.microsoft.com/office/word/2010/wordprocessingShape">
                    <wps:wsp>
                      <wps:cNvSpPr/>
                      <wps:spPr>
                        <a:xfrm>
                          <a:off x="0" y="0"/>
                          <a:ext cx="779584" cy="15121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30C5FC" id="Oval 4" o:spid="_x0000_s1026" style="position:absolute;margin-left:277.4pt;margin-top:32.55pt;width:61.4pt;height:11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" filled="f" strokecolor="red" strokeweight="2pt"/>
            </w:pict>
          </mc:Fallback>
        </mc:AlternateContent>
      </w:r>
      <w:r>
        <w:rPr>
          <w:rFonts w:asciiTheme="minorHAnsi" w:hAnsiTheme="minorHAnsi" w:cstheme="minorHAnsi"/>
          <w:noProof/>
        </w:rPr>
        <w:drawing>
          <wp:inline distT="0" distB="0" distL="0" distR="0" wp14:anchorId="12A69C23" wp14:editId="6A49490B">
            <wp:extent cx="5943600" cy="21088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lter.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2108835"/>
                    </a:xfrm>
                    <a:prstGeom prst="rect">
                      <a:avLst/>
                    </a:prstGeom>
                  </pic:spPr>
                </pic:pic>
              </a:graphicData>
            </a:graphic>
          </wp:inline>
        </w:drawing>
      </w:r>
    </w:p>
    <w:p w14:paraId="173294AA" w14:textId="52E6623C" w:rsidR="0036524A" w:rsidRDefault="0036524A" w:rsidP="00D7361F">
      <w:pPr>
        <w:numPr>
          <w:ilvl w:val="0"/>
          <w:numId w:val="9"/>
        </w:numPr>
        <w:spacing w:line="240" w:lineRule="auto"/>
        <w:rPr>
          <w:rFonts w:asciiTheme="minorHAnsi" w:hAnsiTheme="minorHAnsi" w:cstheme="minorHAnsi"/>
        </w:rPr>
      </w:pPr>
      <w:r>
        <w:rPr>
          <w:rFonts w:asciiTheme="minorHAnsi" w:hAnsiTheme="minorHAnsi" w:cstheme="minorHAnsi"/>
        </w:rPr>
        <w:t>Right-click on the resulting graph, and from the menu that appears, click on Select Data:</w:t>
      </w:r>
    </w:p>
    <w:p w14:paraId="6B5378E7" w14:textId="43C9A09C" w:rsidR="0036524A" w:rsidRDefault="0036524A" w:rsidP="0036524A">
      <w:pPr>
        <w:spacing w:line="240" w:lineRule="auto"/>
        <w:jc w:val="center"/>
        <w:rPr>
          <w:rFonts w:asciiTheme="minorHAnsi" w:hAnsiTheme="minorHAnsi" w:cstheme="minorHAnsi"/>
        </w:rPr>
      </w:pPr>
      <w:r>
        <w:rPr>
          <w:rFonts w:asciiTheme="minorHAnsi" w:hAnsiTheme="minorHAnsi" w:cstheme="minorHAnsi"/>
          <w:noProof/>
        </w:rPr>
        <w:drawing>
          <wp:inline distT="0" distB="0" distL="0" distR="0" wp14:anchorId="292360CE" wp14:editId="6546AF71">
            <wp:extent cx="738163" cy="1959823"/>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lte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7046" cy="1983406"/>
                    </a:xfrm>
                    <a:prstGeom prst="rect">
                      <a:avLst/>
                    </a:prstGeom>
                  </pic:spPr>
                </pic:pic>
              </a:graphicData>
            </a:graphic>
          </wp:inline>
        </w:drawing>
      </w:r>
    </w:p>
    <w:p w14:paraId="1C898B98" w14:textId="77777777" w:rsidR="0036524A" w:rsidRDefault="0036524A" w:rsidP="00D7361F">
      <w:pPr>
        <w:numPr>
          <w:ilvl w:val="0"/>
          <w:numId w:val="9"/>
        </w:numPr>
        <w:spacing w:line="240" w:lineRule="auto"/>
        <w:rPr>
          <w:rFonts w:asciiTheme="minorHAnsi" w:hAnsiTheme="minorHAnsi" w:cstheme="minorHAnsi"/>
        </w:rPr>
      </w:pPr>
      <w:r>
        <w:rPr>
          <w:rFonts w:asciiTheme="minorHAnsi" w:hAnsiTheme="minorHAnsi" w:cstheme="minorHAnsi"/>
        </w:rPr>
        <w:t>Clear out the chart data range so that there is nothing there:</w:t>
      </w:r>
    </w:p>
    <w:p w14:paraId="7D31B4BF" w14:textId="73F78C6B" w:rsidR="0036524A" w:rsidRDefault="0036524A" w:rsidP="0036524A">
      <w:pPr>
        <w:spacing w:line="240" w:lineRule="auto"/>
        <w:jc w:val="center"/>
        <w:rPr>
          <w:rFonts w:asciiTheme="minorHAnsi" w:hAnsiTheme="minorHAnsi" w:cstheme="minorHAnsi"/>
        </w:rPr>
      </w:pPr>
      <w:r>
        <w:rPr>
          <w:noProof/>
        </w:rPr>
        <w:drawing>
          <wp:inline distT="0" distB="0" distL="0" distR="0" wp14:anchorId="7AD2E479" wp14:editId="56F5A7E7">
            <wp:extent cx="4026877" cy="2253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34993" cy="2257613"/>
                    </a:xfrm>
                    <a:prstGeom prst="rect">
                      <a:avLst/>
                    </a:prstGeom>
                  </pic:spPr>
                </pic:pic>
              </a:graphicData>
            </a:graphic>
          </wp:inline>
        </w:drawing>
      </w:r>
    </w:p>
    <w:p w14:paraId="16CE0DB6" w14:textId="32ED9238" w:rsidR="004771E5" w:rsidRPr="004771E5" w:rsidRDefault="004771E5" w:rsidP="004771E5">
      <w:pPr>
        <w:pStyle w:val="ListParagraph"/>
        <w:numPr>
          <w:ilvl w:val="0"/>
          <w:numId w:val="9"/>
        </w:numPr>
        <w:spacing w:line="240" w:lineRule="auto"/>
        <w:rPr>
          <w:rFonts w:asciiTheme="minorHAnsi" w:hAnsiTheme="minorHAnsi" w:cstheme="minorHAnsi"/>
        </w:rPr>
      </w:pPr>
      <w:r>
        <w:t>Under the Legend Entries (Series) area, click Add. In the window that opens:</w:t>
      </w:r>
    </w:p>
    <w:p w14:paraId="5F0F427D" w14:textId="32FF55B4" w:rsidR="004771E5" w:rsidRPr="004771E5" w:rsidRDefault="004771E5" w:rsidP="004771E5">
      <w:pPr>
        <w:pStyle w:val="ListParagraph"/>
        <w:spacing w:line="240" w:lineRule="auto"/>
        <w:ind w:left="0"/>
        <w:jc w:val="center"/>
        <w:rPr>
          <w:rFonts w:asciiTheme="minorHAnsi" w:hAnsiTheme="minorHAnsi" w:cstheme="minorHAnsi"/>
        </w:rPr>
      </w:pPr>
      <w:r>
        <w:rPr>
          <w:noProof/>
        </w:rPr>
        <w:lastRenderedPageBreak/>
        <w:drawing>
          <wp:inline distT="0" distB="0" distL="0" distR="0" wp14:anchorId="20FB7F22" wp14:editId="0DE4DBA6">
            <wp:extent cx="2185622" cy="1360968"/>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92637" cy="1365336"/>
                    </a:xfrm>
                    <a:prstGeom prst="rect">
                      <a:avLst/>
                    </a:prstGeom>
                  </pic:spPr>
                </pic:pic>
              </a:graphicData>
            </a:graphic>
          </wp:inline>
        </w:drawing>
      </w:r>
    </w:p>
    <w:p w14:paraId="5074725B" w14:textId="77777777" w:rsidR="004771E5" w:rsidRPr="004771E5" w:rsidRDefault="004771E5" w:rsidP="004771E5">
      <w:pPr>
        <w:pStyle w:val="ListParagraph"/>
        <w:spacing w:line="240" w:lineRule="auto"/>
        <w:ind w:left="360"/>
        <w:rPr>
          <w:rFonts w:asciiTheme="minorHAnsi" w:hAnsiTheme="minorHAnsi" w:cstheme="minorHAnsi"/>
        </w:rPr>
      </w:pPr>
    </w:p>
    <w:p w14:paraId="3634B651" w14:textId="256CEA54" w:rsidR="004771E5" w:rsidRDefault="00460444" w:rsidP="004771E5">
      <w:pPr>
        <w:spacing w:line="240" w:lineRule="auto"/>
        <w:rPr>
          <w:rFonts w:asciiTheme="minorHAnsi" w:hAnsiTheme="minorHAnsi" w:cstheme="minorHAnsi"/>
        </w:rPr>
      </w:pPr>
      <w:r>
        <w:rPr>
          <w:rFonts w:asciiTheme="minorHAnsi" w:hAnsiTheme="minorHAnsi" w:cstheme="minorHAnsi"/>
        </w:rPr>
        <w:t>For the Series name, type in Glucose vs. Hemoglobin</w:t>
      </w:r>
      <w:r>
        <w:rPr>
          <w:rFonts w:asciiTheme="minorHAnsi" w:hAnsiTheme="minorHAnsi" w:cstheme="minorHAnsi"/>
        </w:rPr>
        <w:br/>
      </w:r>
      <w:r w:rsidR="004771E5">
        <w:rPr>
          <w:rFonts w:asciiTheme="minorHAnsi" w:hAnsiTheme="minorHAnsi" w:cstheme="minorHAnsi"/>
        </w:rPr>
        <w:t>For the Series Y values, click on Select Range and highlight the Hemoglobin column.</w:t>
      </w:r>
      <w:r w:rsidR="004771E5">
        <w:rPr>
          <w:rFonts w:asciiTheme="minorHAnsi" w:hAnsiTheme="minorHAnsi" w:cstheme="minorHAnsi"/>
        </w:rPr>
        <w:br/>
      </w:r>
      <w:r w:rsidR="004771E5">
        <w:rPr>
          <w:rFonts w:asciiTheme="minorHAnsi" w:hAnsiTheme="minorHAnsi" w:cstheme="minorHAnsi"/>
        </w:rPr>
        <w:t>For the Series X values, click on Select Range and highlight the Glucose column.</w:t>
      </w:r>
    </w:p>
    <w:p w14:paraId="5E666ADC" w14:textId="0EF58666" w:rsidR="00460444" w:rsidRDefault="00460444" w:rsidP="004771E5">
      <w:pPr>
        <w:spacing w:line="240" w:lineRule="auto"/>
        <w:rPr>
          <w:rFonts w:asciiTheme="minorHAnsi" w:hAnsiTheme="minorHAnsi" w:cstheme="minorHAnsi"/>
        </w:rPr>
      </w:pPr>
      <w:r>
        <w:rPr>
          <w:rFonts w:asciiTheme="minorHAnsi" w:hAnsiTheme="minorHAnsi" w:cstheme="minorHAnsi"/>
        </w:rPr>
        <w:t>Click OK.</w:t>
      </w:r>
    </w:p>
    <w:p w14:paraId="55D13B2D" w14:textId="2B75DDED" w:rsidR="002159AC" w:rsidRDefault="004E09D9" w:rsidP="00460444">
      <w:pPr>
        <w:pStyle w:val="ListParagraph"/>
        <w:numPr>
          <w:ilvl w:val="0"/>
          <w:numId w:val="9"/>
        </w:numPr>
        <w:spacing w:line="240" w:lineRule="auto"/>
        <w:rPr>
          <w:rFonts w:asciiTheme="minorHAnsi" w:hAnsiTheme="minorHAnsi" w:cstheme="minorHAnsi"/>
        </w:rPr>
      </w:pPr>
      <w:r>
        <w:rPr>
          <w:rFonts w:asciiTheme="minorHAnsi" w:hAnsiTheme="minorHAnsi" w:cstheme="minorHAnsi"/>
        </w:rPr>
        <w:t>Examine the resulting graph. Click on the graph, and add a regression line. To do so, click on Design, Add Chart Element, Trendline, and More Trendline Options.</w:t>
      </w:r>
    </w:p>
    <w:p w14:paraId="61E6BB3B" w14:textId="283566E5" w:rsidR="002159AC" w:rsidRPr="002159AC" w:rsidRDefault="002159AC" w:rsidP="002159AC">
      <w:pPr>
        <w:spacing w:line="240" w:lineRule="auto"/>
        <w:jc w:val="center"/>
        <w:rPr>
          <w:rFonts w:asciiTheme="minorHAnsi" w:hAnsiTheme="minorHAnsi" w:cstheme="minorHAnsi"/>
        </w:rPr>
      </w:pPr>
      <w:r>
        <w:rPr>
          <w:noProof/>
        </w:rPr>
        <w:drawing>
          <wp:inline distT="0" distB="0" distL="0" distR="0" wp14:anchorId="23B9240D" wp14:editId="1FF94EC8">
            <wp:extent cx="3940629" cy="4237604"/>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lter.png"/>
                    <pic:cNvPicPr/>
                  </pic:nvPicPr>
                  <pic:blipFill>
                    <a:blip r:embed="rId18">
                      <a:extLst>
                        <a:ext uri="{28A0092B-C50C-407E-A947-70E740481C1C}">
                          <a14:useLocalDpi xmlns:a14="http://schemas.microsoft.com/office/drawing/2010/main" val="0"/>
                        </a:ext>
                      </a:extLst>
                    </a:blip>
                    <a:stretch>
                      <a:fillRect/>
                    </a:stretch>
                  </pic:blipFill>
                  <pic:spPr>
                    <a:xfrm>
                      <a:off x="0" y="0"/>
                      <a:ext cx="3947656" cy="4245160"/>
                    </a:xfrm>
                    <a:prstGeom prst="rect">
                      <a:avLst/>
                    </a:prstGeom>
                  </pic:spPr>
                </pic:pic>
              </a:graphicData>
            </a:graphic>
          </wp:inline>
        </w:drawing>
      </w:r>
    </w:p>
    <w:p w14:paraId="6D03BC16" w14:textId="05A9EA75" w:rsidR="004E09D9" w:rsidRDefault="004E09D9" w:rsidP="00460444">
      <w:pPr>
        <w:pStyle w:val="ListParagraph"/>
        <w:numPr>
          <w:ilvl w:val="0"/>
          <w:numId w:val="9"/>
        </w:numPr>
        <w:spacing w:line="240" w:lineRule="auto"/>
        <w:rPr>
          <w:rFonts w:asciiTheme="minorHAnsi" w:hAnsiTheme="minorHAnsi" w:cstheme="minorHAnsi"/>
        </w:rPr>
      </w:pPr>
      <w:r>
        <w:rPr>
          <w:rFonts w:asciiTheme="minorHAnsi" w:hAnsiTheme="minorHAnsi" w:cstheme="minorHAnsi"/>
        </w:rPr>
        <w:t>In the window that pops up, select the following and then click OK:</w:t>
      </w:r>
    </w:p>
    <w:p w14:paraId="62944578" w14:textId="39332635" w:rsidR="004E09D9" w:rsidRPr="004E09D9" w:rsidRDefault="004E09D9" w:rsidP="004E09D9">
      <w:pPr>
        <w:spacing w:line="240" w:lineRule="auto"/>
        <w:jc w:val="center"/>
        <w:rPr>
          <w:rFonts w:asciiTheme="minorHAnsi" w:hAnsiTheme="minorHAnsi" w:cstheme="minorHAnsi"/>
        </w:rPr>
      </w:pPr>
      <w:r>
        <w:rPr>
          <w:noProof/>
        </w:rPr>
        <w:lastRenderedPageBreak/>
        <w:drawing>
          <wp:inline distT="0" distB="0" distL="0" distR="0" wp14:anchorId="7A4D8E3A" wp14:editId="5C12CB35">
            <wp:extent cx="1534685" cy="3477986"/>
            <wp:effectExtent l="0" t="0" r="889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546967" cy="3505821"/>
                    </a:xfrm>
                    <a:prstGeom prst="rect">
                      <a:avLst/>
                    </a:prstGeom>
                  </pic:spPr>
                </pic:pic>
              </a:graphicData>
            </a:graphic>
          </wp:inline>
        </w:drawing>
      </w:r>
    </w:p>
    <w:p w14:paraId="3B873CAE" w14:textId="77777777" w:rsidR="004E09D9" w:rsidRPr="00D7361F" w:rsidRDefault="004E09D9" w:rsidP="004E09D9">
      <w:pPr>
        <w:numPr>
          <w:ilvl w:val="0"/>
          <w:numId w:val="9"/>
        </w:numPr>
        <w:spacing w:line="240" w:lineRule="auto"/>
        <w:rPr>
          <w:rFonts w:asciiTheme="minorHAnsi" w:hAnsiTheme="minorHAnsi" w:cstheme="minorHAnsi"/>
        </w:rPr>
      </w:pPr>
      <w:r>
        <w:rPr>
          <w:rFonts w:asciiTheme="minorHAnsi" w:hAnsiTheme="minorHAnsi" w:cstheme="minorHAnsi"/>
        </w:rPr>
        <w:t>E</w:t>
      </w:r>
      <w:r w:rsidRPr="00D7361F">
        <w:rPr>
          <w:rFonts w:asciiTheme="minorHAnsi" w:hAnsiTheme="minorHAnsi" w:cstheme="minorHAnsi"/>
        </w:rPr>
        <w:t>xamine the result</w:t>
      </w:r>
      <w:r>
        <w:rPr>
          <w:rFonts w:asciiTheme="minorHAnsi" w:hAnsiTheme="minorHAnsi" w:cstheme="minorHAnsi"/>
        </w:rPr>
        <w:t>ing graph</w:t>
      </w:r>
      <w:r w:rsidRPr="00D7361F">
        <w:rPr>
          <w:rFonts w:asciiTheme="minorHAnsi" w:hAnsiTheme="minorHAnsi" w:cstheme="minorHAnsi"/>
        </w:rPr>
        <w:t xml:space="preserve">.  </w:t>
      </w:r>
      <w:r>
        <w:rPr>
          <w:rFonts w:asciiTheme="minorHAnsi" w:hAnsiTheme="minorHAnsi" w:cstheme="minorHAnsi"/>
        </w:rPr>
        <w:t>Copy and paste it below.</w:t>
      </w:r>
    </w:p>
    <w:tbl>
      <w:tblPr>
        <w:tblStyle w:val="TableGrid"/>
        <w:tblW w:w="9360" w:type="dxa"/>
        <w:tblInd w:w="108" w:type="dxa"/>
        <w:shd w:val="pct10" w:color="auto" w:fill="auto"/>
        <w:tblLook w:val="04A0" w:firstRow="1" w:lastRow="0" w:firstColumn="1" w:lastColumn="0" w:noHBand="0" w:noVBand="1"/>
      </w:tblPr>
      <w:tblGrid>
        <w:gridCol w:w="9360"/>
      </w:tblGrid>
      <w:tr w:rsidR="004E09D9" w:rsidRPr="003779D9" w14:paraId="16BE6633" w14:textId="77777777" w:rsidTr="008640EC">
        <w:trPr>
          <w:trHeight w:val="1178"/>
        </w:trPr>
        <w:tc>
          <w:tcPr>
            <w:tcW w:w="9360" w:type="dxa"/>
            <w:shd w:val="pct10" w:color="auto" w:fill="auto"/>
          </w:tcPr>
          <w:p w14:paraId="4E2FB1A2" w14:textId="77777777" w:rsidR="004E09D9" w:rsidRPr="003779D9" w:rsidRDefault="004E09D9" w:rsidP="008640EC">
            <w:pPr>
              <w:spacing w:line="240" w:lineRule="auto"/>
              <w:rPr>
                <w:rFonts w:asciiTheme="minorHAnsi" w:hAnsiTheme="minorHAnsi" w:cstheme="minorHAnsi"/>
                <w:color w:val="000000"/>
              </w:rPr>
            </w:pPr>
          </w:p>
        </w:tc>
      </w:tr>
    </w:tbl>
    <w:p w14:paraId="21637DE8" w14:textId="77777777" w:rsidR="004E09D9" w:rsidRDefault="004E09D9" w:rsidP="004E09D9">
      <w:pPr>
        <w:rPr>
          <w:rFonts w:asciiTheme="minorHAnsi" w:hAnsiTheme="minorHAnsi" w:cstheme="minorHAnsi"/>
          <w:b/>
        </w:rPr>
      </w:pPr>
    </w:p>
    <w:p w14:paraId="7C31BE4F" w14:textId="3B37EB0D" w:rsidR="00460444" w:rsidRDefault="00460444" w:rsidP="00460444">
      <w:pPr>
        <w:pStyle w:val="ListParagraph"/>
        <w:numPr>
          <w:ilvl w:val="0"/>
          <w:numId w:val="9"/>
        </w:numPr>
        <w:spacing w:line="240" w:lineRule="auto"/>
        <w:rPr>
          <w:rFonts w:asciiTheme="minorHAnsi" w:hAnsiTheme="minorHAnsi" w:cstheme="minorHAnsi"/>
        </w:rPr>
      </w:pPr>
      <w:r>
        <w:rPr>
          <w:rFonts w:asciiTheme="minorHAnsi" w:hAnsiTheme="minorHAnsi" w:cstheme="minorHAnsi"/>
        </w:rPr>
        <w:t>Create two more graphs:</w:t>
      </w:r>
    </w:p>
    <w:p w14:paraId="7B27509F" w14:textId="0BCA6F87" w:rsidR="00460444" w:rsidRPr="00460444" w:rsidRDefault="00460444" w:rsidP="00460444">
      <w:pPr>
        <w:spacing w:line="240" w:lineRule="auto"/>
        <w:rPr>
          <w:rFonts w:asciiTheme="minorHAnsi" w:hAnsiTheme="minorHAnsi" w:cstheme="minorHAnsi"/>
        </w:rPr>
      </w:pPr>
      <w:r w:rsidRPr="00460444">
        <w:rPr>
          <w:rFonts w:asciiTheme="minorHAnsi" w:hAnsiTheme="minorHAnsi" w:cstheme="minorHAnsi"/>
        </w:rPr>
        <w:t xml:space="preserve">For the Series name, type in </w:t>
      </w:r>
      <w:r>
        <w:rPr>
          <w:rFonts w:asciiTheme="minorHAnsi" w:hAnsiTheme="minorHAnsi" w:cstheme="minorHAnsi"/>
        </w:rPr>
        <w:t>carb_intake</w:t>
      </w:r>
      <w:r w:rsidRPr="00460444">
        <w:rPr>
          <w:rFonts w:asciiTheme="minorHAnsi" w:hAnsiTheme="minorHAnsi" w:cstheme="minorHAnsi"/>
        </w:rPr>
        <w:t xml:space="preserve"> vs. </w:t>
      </w:r>
      <w:r>
        <w:rPr>
          <w:rFonts w:asciiTheme="minorHAnsi" w:hAnsiTheme="minorHAnsi" w:cstheme="minorHAnsi"/>
        </w:rPr>
        <w:t>Glucose</w:t>
      </w:r>
      <w:r w:rsidRPr="00460444">
        <w:rPr>
          <w:rFonts w:asciiTheme="minorHAnsi" w:hAnsiTheme="minorHAnsi" w:cstheme="minorHAnsi"/>
        </w:rPr>
        <w:br/>
        <w:t>For the Series Y values, click on Select Range and highlight the Glucose column.</w:t>
      </w:r>
      <w:r w:rsidRPr="00460444">
        <w:rPr>
          <w:rFonts w:asciiTheme="minorHAnsi" w:hAnsiTheme="minorHAnsi" w:cstheme="minorHAnsi"/>
        </w:rPr>
        <w:br/>
        <w:t xml:space="preserve">For the Series X values, click on Select Range and highlight the </w:t>
      </w:r>
      <w:r w:rsidRPr="00D7361F">
        <w:rPr>
          <w:rFonts w:asciiTheme="minorHAnsi" w:hAnsiTheme="minorHAnsi" w:cstheme="minorHAnsi"/>
        </w:rPr>
        <w:t>carb_intake</w:t>
      </w:r>
      <w:r w:rsidRPr="00460444">
        <w:rPr>
          <w:rFonts w:asciiTheme="minorHAnsi" w:hAnsiTheme="minorHAnsi" w:cstheme="minorHAnsi"/>
        </w:rPr>
        <w:t xml:space="preserve"> </w:t>
      </w:r>
      <w:r w:rsidRPr="00460444">
        <w:rPr>
          <w:rFonts w:asciiTheme="minorHAnsi" w:hAnsiTheme="minorHAnsi" w:cstheme="minorHAnsi"/>
        </w:rPr>
        <w:t>column.</w:t>
      </w:r>
    </w:p>
    <w:p w14:paraId="334887D6" w14:textId="2EA003D0" w:rsidR="00460444" w:rsidRDefault="00460444" w:rsidP="00460444">
      <w:pPr>
        <w:spacing w:line="240" w:lineRule="auto"/>
        <w:rPr>
          <w:rFonts w:asciiTheme="minorHAnsi" w:hAnsiTheme="minorHAnsi" w:cstheme="minorHAnsi"/>
        </w:rPr>
      </w:pPr>
      <w:r>
        <w:rPr>
          <w:rFonts w:asciiTheme="minorHAnsi" w:hAnsiTheme="minorHAnsi" w:cstheme="minorHAnsi"/>
        </w:rPr>
        <w:t xml:space="preserve">For the Series name, type in </w:t>
      </w:r>
      <w:r>
        <w:rPr>
          <w:rFonts w:asciiTheme="minorHAnsi" w:hAnsiTheme="minorHAnsi" w:cstheme="minorHAnsi"/>
        </w:rPr>
        <w:t>carb_intake</w:t>
      </w:r>
      <w:r>
        <w:rPr>
          <w:rFonts w:asciiTheme="minorHAnsi" w:hAnsiTheme="minorHAnsi" w:cstheme="minorHAnsi"/>
        </w:rPr>
        <w:t xml:space="preserve"> vs. Hemoglobin</w:t>
      </w:r>
      <w:r>
        <w:rPr>
          <w:rFonts w:asciiTheme="minorHAnsi" w:hAnsiTheme="minorHAnsi" w:cstheme="minorHAnsi"/>
        </w:rPr>
        <w:br/>
        <w:t>For the Series Y values, click on Select Range and highlight the Hemoglobin column.</w:t>
      </w:r>
      <w:r>
        <w:rPr>
          <w:rFonts w:asciiTheme="minorHAnsi" w:hAnsiTheme="minorHAnsi" w:cstheme="minorHAnsi"/>
        </w:rPr>
        <w:br/>
        <w:t xml:space="preserve">For the Series X values, click on Select Range and highlight the </w:t>
      </w:r>
      <w:r w:rsidRPr="00D7361F">
        <w:rPr>
          <w:rFonts w:asciiTheme="minorHAnsi" w:hAnsiTheme="minorHAnsi" w:cstheme="minorHAnsi"/>
        </w:rPr>
        <w:t>carb_intake</w:t>
      </w:r>
      <w:r>
        <w:rPr>
          <w:rFonts w:asciiTheme="minorHAnsi" w:hAnsiTheme="minorHAnsi" w:cstheme="minorHAnsi"/>
        </w:rPr>
        <w:t xml:space="preserve"> </w:t>
      </w:r>
      <w:r>
        <w:rPr>
          <w:rFonts w:asciiTheme="minorHAnsi" w:hAnsiTheme="minorHAnsi" w:cstheme="minorHAnsi"/>
        </w:rPr>
        <w:t>column.</w:t>
      </w:r>
    </w:p>
    <w:p w14:paraId="04D606E3" w14:textId="551F6B87" w:rsidR="00460444" w:rsidRPr="00D7361F" w:rsidRDefault="00460444" w:rsidP="00460444">
      <w:pPr>
        <w:numPr>
          <w:ilvl w:val="0"/>
          <w:numId w:val="9"/>
        </w:numPr>
        <w:spacing w:line="240" w:lineRule="auto"/>
        <w:rPr>
          <w:rFonts w:asciiTheme="minorHAnsi" w:hAnsiTheme="minorHAnsi" w:cstheme="minorHAnsi"/>
        </w:rPr>
      </w:pPr>
      <w:r>
        <w:rPr>
          <w:rFonts w:asciiTheme="minorHAnsi" w:hAnsiTheme="minorHAnsi" w:cstheme="minorHAnsi"/>
        </w:rPr>
        <w:t>E</w:t>
      </w:r>
      <w:r w:rsidRPr="00D7361F">
        <w:rPr>
          <w:rFonts w:asciiTheme="minorHAnsi" w:hAnsiTheme="minorHAnsi" w:cstheme="minorHAnsi"/>
        </w:rPr>
        <w:t xml:space="preserve">xamine the </w:t>
      </w:r>
      <w:r>
        <w:rPr>
          <w:rFonts w:asciiTheme="minorHAnsi" w:hAnsiTheme="minorHAnsi" w:cstheme="minorHAnsi"/>
        </w:rPr>
        <w:t xml:space="preserve">two additional </w:t>
      </w:r>
      <w:r>
        <w:rPr>
          <w:rFonts w:asciiTheme="minorHAnsi" w:hAnsiTheme="minorHAnsi" w:cstheme="minorHAnsi"/>
        </w:rPr>
        <w:t>graph</w:t>
      </w:r>
      <w:r>
        <w:rPr>
          <w:rFonts w:asciiTheme="minorHAnsi" w:hAnsiTheme="minorHAnsi" w:cstheme="minorHAnsi"/>
        </w:rPr>
        <w:t>s</w:t>
      </w:r>
      <w:r w:rsidRPr="00D7361F">
        <w:rPr>
          <w:rFonts w:asciiTheme="minorHAnsi" w:hAnsiTheme="minorHAnsi" w:cstheme="minorHAnsi"/>
        </w:rPr>
        <w:t xml:space="preserve">.  </w:t>
      </w:r>
      <w:r>
        <w:rPr>
          <w:rFonts w:asciiTheme="minorHAnsi" w:hAnsiTheme="minorHAnsi" w:cstheme="minorHAnsi"/>
        </w:rPr>
        <w:t xml:space="preserve">Copy and paste </w:t>
      </w:r>
      <w:r>
        <w:rPr>
          <w:rFonts w:asciiTheme="minorHAnsi" w:hAnsiTheme="minorHAnsi" w:cstheme="minorHAnsi"/>
        </w:rPr>
        <w:t>them</w:t>
      </w:r>
      <w:r>
        <w:rPr>
          <w:rFonts w:asciiTheme="minorHAnsi" w:hAnsiTheme="minorHAnsi" w:cstheme="minorHAnsi"/>
        </w:rPr>
        <w:t xml:space="preserve"> below.</w:t>
      </w:r>
    </w:p>
    <w:tbl>
      <w:tblPr>
        <w:tblStyle w:val="TableGrid"/>
        <w:tblW w:w="9360" w:type="dxa"/>
        <w:tblInd w:w="108" w:type="dxa"/>
        <w:shd w:val="pct10" w:color="auto" w:fill="auto"/>
        <w:tblLook w:val="04A0" w:firstRow="1" w:lastRow="0" w:firstColumn="1" w:lastColumn="0" w:noHBand="0" w:noVBand="1"/>
      </w:tblPr>
      <w:tblGrid>
        <w:gridCol w:w="9360"/>
      </w:tblGrid>
      <w:tr w:rsidR="00460444" w:rsidRPr="003779D9" w14:paraId="351C4595" w14:textId="77777777" w:rsidTr="008640EC">
        <w:trPr>
          <w:trHeight w:val="1178"/>
        </w:trPr>
        <w:tc>
          <w:tcPr>
            <w:tcW w:w="9360" w:type="dxa"/>
            <w:shd w:val="pct10" w:color="auto" w:fill="auto"/>
          </w:tcPr>
          <w:p w14:paraId="21D2F561" w14:textId="77777777" w:rsidR="00460444" w:rsidRPr="003779D9" w:rsidRDefault="00460444" w:rsidP="008640EC">
            <w:pPr>
              <w:spacing w:line="240" w:lineRule="auto"/>
              <w:rPr>
                <w:rFonts w:asciiTheme="minorHAnsi" w:hAnsiTheme="minorHAnsi" w:cstheme="minorHAnsi"/>
                <w:color w:val="000000"/>
              </w:rPr>
            </w:pPr>
          </w:p>
        </w:tc>
      </w:tr>
    </w:tbl>
    <w:p w14:paraId="18A63993" w14:textId="77777777" w:rsidR="00460444" w:rsidRDefault="00460444" w:rsidP="00460444">
      <w:pPr>
        <w:rPr>
          <w:rFonts w:asciiTheme="minorHAnsi" w:hAnsiTheme="minorHAnsi" w:cstheme="minorHAnsi"/>
          <w:b/>
        </w:rPr>
      </w:pPr>
    </w:p>
    <w:p w14:paraId="0F527A6A" w14:textId="400C712C" w:rsidR="000A6A52" w:rsidRPr="00D7361F" w:rsidRDefault="000A6A52" w:rsidP="00D7361F">
      <w:pPr>
        <w:rPr>
          <w:rFonts w:asciiTheme="minorHAnsi" w:hAnsiTheme="minorHAnsi" w:cstheme="minorHAnsi"/>
          <w:b/>
        </w:rPr>
      </w:pPr>
      <w:r w:rsidRPr="00D7361F">
        <w:rPr>
          <w:rFonts w:asciiTheme="minorHAnsi" w:hAnsiTheme="minorHAnsi" w:cstheme="minorHAnsi"/>
          <w:b/>
        </w:rPr>
        <w:lastRenderedPageBreak/>
        <w:t xml:space="preserve">To Obtain Linear Regression Using </w:t>
      </w:r>
      <w:r w:rsidR="00D93519">
        <w:rPr>
          <w:rFonts w:asciiTheme="minorHAnsi" w:hAnsiTheme="minorHAnsi" w:cstheme="minorHAnsi"/>
          <w:b/>
        </w:rPr>
        <w:t>Microsoft Excel</w:t>
      </w:r>
    </w:p>
    <w:p w14:paraId="401CC48F" w14:textId="1D71148F" w:rsidR="00240538" w:rsidRPr="00240538" w:rsidRDefault="00240538" w:rsidP="00240538">
      <w:pPr>
        <w:spacing w:line="240" w:lineRule="auto"/>
        <w:rPr>
          <w:rFonts w:asciiTheme="minorHAnsi" w:hAnsiTheme="minorHAnsi" w:cstheme="minorHAnsi"/>
          <w:u w:val="single"/>
        </w:rPr>
      </w:pPr>
      <w:r w:rsidRPr="00240538">
        <w:rPr>
          <w:rFonts w:asciiTheme="minorHAnsi" w:hAnsiTheme="minorHAnsi" w:cstheme="minorHAnsi"/>
          <w:u w:val="single"/>
        </w:rPr>
        <w:t>Calculating Regression in Hemoglobin levels versus Glucose levels</w:t>
      </w:r>
    </w:p>
    <w:p w14:paraId="16C7485F" w14:textId="17730812" w:rsidR="00D93519" w:rsidRPr="006214E5" w:rsidRDefault="00D93519" w:rsidP="006214E5">
      <w:pPr>
        <w:pStyle w:val="ListParagraph"/>
        <w:numPr>
          <w:ilvl w:val="0"/>
          <w:numId w:val="17"/>
        </w:numPr>
        <w:spacing w:line="240" w:lineRule="auto"/>
        <w:rPr>
          <w:rFonts w:asciiTheme="minorHAnsi" w:hAnsiTheme="minorHAnsi" w:cstheme="minorHAnsi"/>
        </w:rPr>
      </w:pPr>
      <w:r w:rsidRPr="006214E5">
        <w:rPr>
          <w:rFonts w:asciiTheme="minorHAnsi" w:hAnsiTheme="minorHAnsi" w:cstheme="minorHAnsi"/>
          <w:color w:val="000000"/>
        </w:rPr>
        <w:t xml:space="preserve">From Data Analysis menu, select </w:t>
      </w:r>
      <w:r w:rsidRPr="006214E5">
        <w:rPr>
          <w:rFonts w:asciiTheme="minorHAnsi" w:hAnsiTheme="minorHAnsi" w:cstheme="minorHAnsi"/>
          <w:color w:val="000000"/>
        </w:rPr>
        <w:t>Regression</w:t>
      </w:r>
      <w:r w:rsidRPr="006214E5">
        <w:rPr>
          <w:rFonts w:asciiTheme="minorHAnsi" w:hAnsiTheme="minorHAnsi" w:cstheme="minorHAnsi"/>
          <w:color w:val="000000"/>
        </w:rPr>
        <w:t>. Click OK.</w:t>
      </w:r>
    </w:p>
    <w:p w14:paraId="2161C093" w14:textId="58243D57" w:rsidR="00460444" w:rsidRDefault="00D93519" w:rsidP="00D93519">
      <w:pPr>
        <w:spacing w:line="240" w:lineRule="auto"/>
        <w:jc w:val="center"/>
        <w:rPr>
          <w:rFonts w:asciiTheme="minorHAnsi" w:hAnsiTheme="minorHAnsi" w:cstheme="minorHAnsi"/>
        </w:rPr>
      </w:pPr>
      <w:r>
        <w:rPr>
          <w:noProof/>
        </w:rPr>
        <w:drawing>
          <wp:inline distT="0" distB="0" distL="0" distR="0" wp14:anchorId="015217D6" wp14:editId="6E21A9F8">
            <wp:extent cx="3367207" cy="1462229"/>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87512" cy="1471047"/>
                    </a:xfrm>
                    <a:prstGeom prst="rect">
                      <a:avLst/>
                    </a:prstGeom>
                  </pic:spPr>
                </pic:pic>
              </a:graphicData>
            </a:graphic>
          </wp:inline>
        </w:drawing>
      </w:r>
    </w:p>
    <w:p w14:paraId="52065A24" w14:textId="77777777" w:rsidR="00240538" w:rsidRDefault="00AA7AEC" w:rsidP="006214E5">
      <w:pPr>
        <w:numPr>
          <w:ilvl w:val="0"/>
          <w:numId w:val="18"/>
        </w:numPr>
        <w:spacing w:line="240" w:lineRule="auto"/>
        <w:rPr>
          <w:rFonts w:asciiTheme="minorHAnsi" w:hAnsiTheme="minorHAnsi" w:cstheme="minorHAnsi"/>
        </w:rPr>
      </w:pPr>
      <w:r>
        <w:rPr>
          <w:rFonts w:asciiTheme="minorHAnsi" w:hAnsiTheme="minorHAnsi" w:cstheme="minorHAnsi"/>
        </w:rPr>
        <w:t xml:space="preserve">In the window that pops up, </w:t>
      </w:r>
      <w:r w:rsidR="00240538">
        <w:rPr>
          <w:rFonts w:asciiTheme="minorHAnsi" w:hAnsiTheme="minorHAnsi" w:cstheme="minorHAnsi"/>
        </w:rPr>
        <w:t>select the following columns of data (not including the headers) for the Input Y Range and Input X Range:</w:t>
      </w:r>
    </w:p>
    <w:p w14:paraId="7286356D" w14:textId="77777777" w:rsidR="00240538" w:rsidRDefault="00240538" w:rsidP="00240538">
      <w:pPr>
        <w:pStyle w:val="ListParagraph"/>
        <w:numPr>
          <w:ilvl w:val="0"/>
          <w:numId w:val="16"/>
        </w:numPr>
        <w:spacing w:line="240" w:lineRule="auto"/>
        <w:rPr>
          <w:rFonts w:asciiTheme="minorHAnsi" w:hAnsiTheme="minorHAnsi" w:cstheme="minorHAnsi"/>
        </w:rPr>
      </w:pPr>
      <w:r w:rsidRPr="00240538">
        <w:rPr>
          <w:rFonts w:asciiTheme="minorHAnsi" w:hAnsiTheme="minorHAnsi" w:cstheme="minorHAnsi"/>
        </w:rPr>
        <w:t>For the Series Y values, click on Select Range and highlight the Hemoglobin column.</w:t>
      </w:r>
    </w:p>
    <w:p w14:paraId="72C70E79" w14:textId="393CF4C0" w:rsidR="00240538" w:rsidRPr="00240538" w:rsidRDefault="00240538" w:rsidP="00240538">
      <w:pPr>
        <w:pStyle w:val="ListParagraph"/>
        <w:numPr>
          <w:ilvl w:val="0"/>
          <w:numId w:val="16"/>
        </w:numPr>
        <w:spacing w:line="240" w:lineRule="auto"/>
        <w:rPr>
          <w:rFonts w:asciiTheme="minorHAnsi" w:hAnsiTheme="minorHAnsi" w:cstheme="minorHAnsi"/>
        </w:rPr>
      </w:pPr>
      <w:r w:rsidRPr="00240538">
        <w:rPr>
          <w:rFonts w:asciiTheme="minorHAnsi" w:hAnsiTheme="minorHAnsi" w:cstheme="minorHAnsi"/>
        </w:rPr>
        <w:t>For the Series X values, click on Select Range and highlight the Glucose column.</w:t>
      </w:r>
    </w:p>
    <w:p w14:paraId="5460679C" w14:textId="23967950" w:rsidR="00240538" w:rsidRDefault="00240538" w:rsidP="00240538">
      <w:pPr>
        <w:spacing w:line="240" w:lineRule="auto"/>
        <w:ind w:left="360"/>
        <w:rPr>
          <w:rFonts w:asciiTheme="minorHAnsi" w:hAnsiTheme="minorHAnsi" w:cstheme="minorHAnsi"/>
        </w:rPr>
      </w:pPr>
      <w:r>
        <w:rPr>
          <w:rFonts w:asciiTheme="minorHAnsi" w:hAnsiTheme="minorHAnsi" w:cstheme="minorHAnsi"/>
        </w:rPr>
        <w:t>Make sure that the following are checked:</w:t>
      </w:r>
    </w:p>
    <w:p w14:paraId="5A4426FB" w14:textId="2DF107DD" w:rsidR="00240538" w:rsidRDefault="00240538" w:rsidP="00240538">
      <w:pPr>
        <w:numPr>
          <w:ilvl w:val="1"/>
          <w:numId w:val="9"/>
        </w:numPr>
        <w:spacing w:line="240" w:lineRule="auto"/>
        <w:rPr>
          <w:rFonts w:asciiTheme="minorHAnsi" w:hAnsiTheme="minorHAnsi" w:cstheme="minorHAnsi"/>
        </w:rPr>
      </w:pPr>
      <w:r w:rsidRPr="00240538">
        <w:rPr>
          <w:rFonts w:asciiTheme="minorHAnsi" w:hAnsiTheme="minorHAnsi" w:cstheme="minorHAnsi"/>
        </w:rPr>
        <w:t>Normal Probability Plots</w:t>
      </w:r>
    </w:p>
    <w:p w14:paraId="12C782AD" w14:textId="1F90F3D7" w:rsidR="00240538" w:rsidRPr="00240538" w:rsidRDefault="00240538" w:rsidP="00240538">
      <w:pPr>
        <w:numPr>
          <w:ilvl w:val="1"/>
          <w:numId w:val="9"/>
        </w:numPr>
        <w:spacing w:line="240" w:lineRule="auto"/>
        <w:rPr>
          <w:rFonts w:asciiTheme="minorHAnsi" w:hAnsiTheme="minorHAnsi" w:cstheme="minorHAnsi"/>
        </w:rPr>
      </w:pPr>
      <w:r>
        <w:rPr>
          <w:rFonts w:asciiTheme="minorHAnsi" w:hAnsiTheme="minorHAnsi" w:cstheme="minorHAnsi"/>
        </w:rPr>
        <w:t>Standardized Residuals</w:t>
      </w:r>
    </w:p>
    <w:p w14:paraId="1FC1B928" w14:textId="5E93740A" w:rsidR="00AA7AEC" w:rsidRDefault="00AA7AEC" w:rsidP="00AA7AEC">
      <w:pPr>
        <w:spacing w:line="240" w:lineRule="auto"/>
        <w:ind w:left="360"/>
        <w:jc w:val="center"/>
        <w:rPr>
          <w:rFonts w:asciiTheme="minorHAnsi" w:hAnsiTheme="minorHAnsi" w:cstheme="minorHAnsi"/>
        </w:rPr>
      </w:pPr>
      <w:r>
        <w:rPr>
          <w:noProof/>
        </w:rPr>
        <w:drawing>
          <wp:inline distT="0" distB="0" distL="0" distR="0" wp14:anchorId="59D78018" wp14:editId="65E60FC2">
            <wp:extent cx="3301855" cy="2569917"/>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15446" cy="2580495"/>
                    </a:xfrm>
                    <a:prstGeom prst="rect">
                      <a:avLst/>
                    </a:prstGeom>
                  </pic:spPr>
                </pic:pic>
              </a:graphicData>
            </a:graphic>
          </wp:inline>
        </w:drawing>
      </w:r>
    </w:p>
    <w:p w14:paraId="4DCD7865" w14:textId="0A3041E2" w:rsidR="00240538" w:rsidRDefault="00240538" w:rsidP="00240538">
      <w:pPr>
        <w:spacing w:line="240" w:lineRule="auto"/>
        <w:ind w:left="360"/>
        <w:rPr>
          <w:rFonts w:asciiTheme="minorHAnsi" w:hAnsiTheme="minorHAnsi" w:cstheme="minorHAnsi"/>
        </w:rPr>
      </w:pPr>
      <w:r>
        <w:rPr>
          <w:rFonts w:asciiTheme="minorHAnsi" w:hAnsiTheme="minorHAnsi" w:cstheme="minorHAnsi"/>
        </w:rPr>
        <w:t>Click OK.</w:t>
      </w:r>
    </w:p>
    <w:p w14:paraId="29A57E99" w14:textId="64249A50" w:rsidR="000A6A52" w:rsidRPr="00AF7C33" w:rsidRDefault="00240538" w:rsidP="006214E5">
      <w:pPr>
        <w:numPr>
          <w:ilvl w:val="0"/>
          <w:numId w:val="18"/>
        </w:numPr>
        <w:spacing w:line="240" w:lineRule="auto"/>
        <w:rPr>
          <w:rFonts w:asciiTheme="minorHAnsi" w:hAnsiTheme="minorHAnsi" w:cstheme="minorHAnsi"/>
          <w:color w:val="000000"/>
        </w:rPr>
      </w:pPr>
      <w:r>
        <w:rPr>
          <w:rFonts w:asciiTheme="minorHAnsi" w:hAnsiTheme="minorHAnsi" w:cstheme="minorHAnsi"/>
        </w:rPr>
        <w:t xml:space="preserve">Copy and paste your results below (both the output table and plot). </w:t>
      </w:r>
      <w:r w:rsidR="000A6A52" w:rsidRPr="00D7361F">
        <w:rPr>
          <w:rFonts w:asciiTheme="minorHAnsi" w:hAnsiTheme="minorHAnsi" w:cstheme="minorHAnsi"/>
        </w:rPr>
        <w:t xml:space="preserve">Think about it:  </w:t>
      </w:r>
      <w:r>
        <w:rPr>
          <w:rFonts w:asciiTheme="minorHAnsi" w:hAnsiTheme="minorHAnsi" w:cstheme="minorHAnsi"/>
        </w:rPr>
        <w:t xml:space="preserve">Was there a strong relationship indicated? Was </w:t>
      </w:r>
      <w:r w:rsidR="000A6A52" w:rsidRPr="00D7361F">
        <w:rPr>
          <w:rFonts w:asciiTheme="minorHAnsi" w:hAnsiTheme="minorHAnsi" w:cstheme="minorHAnsi"/>
        </w:rPr>
        <w:t>there any extreme v</w:t>
      </w:r>
      <w:r>
        <w:rPr>
          <w:rFonts w:asciiTheme="minorHAnsi" w:hAnsiTheme="minorHAnsi" w:cstheme="minorHAnsi"/>
        </w:rPr>
        <w:t xml:space="preserve">alues that might skew results? </w:t>
      </w:r>
      <w:r w:rsidR="000A6A52" w:rsidRPr="00D7361F">
        <w:rPr>
          <w:rFonts w:asciiTheme="minorHAnsi" w:hAnsiTheme="minorHAnsi" w:cstheme="minorHAnsi"/>
        </w:rPr>
        <w:t xml:space="preserve">How would you use the regression equations generated by the software?  </w:t>
      </w:r>
      <w:r w:rsidR="004E09D9">
        <w:rPr>
          <w:rFonts w:asciiTheme="minorHAnsi" w:hAnsiTheme="minorHAnsi" w:cstheme="minorHAnsi"/>
        </w:rPr>
        <w:t xml:space="preserve">Was the regression </w:t>
      </w:r>
      <w:r w:rsidR="004E09D9">
        <w:rPr>
          <w:rFonts w:asciiTheme="minorHAnsi" w:hAnsiTheme="minorHAnsi" w:cstheme="minorHAnsi"/>
        </w:rPr>
        <w:lastRenderedPageBreak/>
        <w:t xml:space="preserve">equation the same when calculated from the scatter plot as it was using the Data Analysis Toolpak? </w:t>
      </w:r>
      <w:r w:rsidR="000A6A52" w:rsidRPr="00D7361F">
        <w:rPr>
          <w:rFonts w:asciiTheme="minorHAnsi" w:hAnsiTheme="minorHAnsi" w:cstheme="minorHAnsi"/>
        </w:rPr>
        <w:t>What preliminary conclusions would be supported and what further study indicated?</w:t>
      </w:r>
    </w:p>
    <w:tbl>
      <w:tblPr>
        <w:tblStyle w:val="TableGrid"/>
        <w:tblW w:w="9360" w:type="dxa"/>
        <w:tblInd w:w="108" w:type="dxa"/>
        <w:shd w:val="pct10" w:color="auto" w:fill="auto"/>
        <w:tblLook w:val="04A0" w:firstRow="1" w:lastRow="0" w:firstColumn="1" w:lastColumn="0" w:noHBand="0" w:noVBand="1"/>
      </w:tblPr>
      <w:tblGrid>
        <w:gridCol w:w="9360"/>
      </w:tblGrid>
      <w:tr w:rsidR="00AF7C33" w:rsidRPr="003779D9" w14:paraId="2463960B" w14:textId="77777777" w:rsidTr="00DB4B4E">
        <w:trPr>
          <w:trHeight w:val="1178"/>
        </w:trPr>
        <w:tc>
          <w:tcPr>
            <w:tcW w:w="9360" w:type="dxa"/>
            <w:shd w:val="pct10" w:color="auto" w:fill="auto"/>
          </w:tcPr>
          <w:p w14:paraId="4CF66A94" w14:textId="77777777" w:rsidR="00AF7C33" w:rsidRPr="003779D9" w:rsidRDefault="00AF7C33" w:rsidP="00DB4B4E">
            <w:pPr>
              <w:spacing w:line="240" w:lineRule="auto"/>
              <w:rPr>
                <w:rFonts w:asciiTheme="minorHAnsi" w:hAnsiTheme="minorHAnsi" w:cstheme="minorHAnsi"/>
                <w:color w:val="000000"/>
              </w:rPr>
            </w:pPr>
          </w:p>
        </w:tc>
      </w:tr>
    </w:tbl>
    <w:p w14:paraId="1B7FFB84" w14:textId="77777777" w:rsidR="00AF7C33" w:rsidRPr="00D7361F" w:rsidRDefault="00AF7C33" w:rsidP="00AF7C33">
      <w:pPr>
        <w:spacing w:line="240" w:lineRule="auto"/>
        <w:rPr>
          <w:rFonts w:asciiTheme="minorHAnsi" w:hAnsiTheme="minorHAnsi" w:cstheme="minorHAnsi"/>
          <w:color w:val="000000"/>
        </w:rPr>
      </w:pPr>
    </w:p>
    <w:p w14:paraId="4460F90D" w14:textId="05B978D0" w:rsidR="00240538" w:rsidRPr="00240538" w:rsidRDefault="00240538" w:rsidP="006214E5">
      <w:pPr>
        <w:pStyle w:val="ListParagraph"/>
        <w:numPr>
          <w:ilvl w:val="0"/>
          <w:numId w:val="18"/>
        </w:numPr>
        <w:spacing w:line="240" w:lineRule="auto"/>
        <w:rPr>
          <w:rFonts w:asciiTheme="minorHAnsi" w:hAnsiTheme="minorHAnsi" w:cstheme="minorHAnsi"/>
        </w:rPr>
      </w:pPr>
      <w:r>
        <w:rPr>
          <w:color w:val="000000"/>
        </w:rPr>
        <w:t xml:space="preserve">Repeat steps </w:t>
      </w:r>
      <w:r w:rsidR="002159AC">
        <w:rPr>
          <w:color w:val="000000"/>
        </w:rPr>
        <w:t>1</w:t>
      </w:r>
      <w:r>
        <w:rPr>
          <w:color w:val="000000"/>
        </w:rPr>
        <w:t xml:space="preserve"> and </w:t>
      </w:r>
      <w:r w:rsidR="002159AC">
        <w:rPr>
          <w:color w:val="000000"/>
        </w:rPr>
        <w:t>2</w:t>
      </w:r>
      <w:r>
        <w:rPr>
          <w:color w:val="000000"/>
        </w:rPr>
        <w:t xml:space="preserve"> for the studies that investigate carb_intake versus Glucose levels, and carb_intake versus Hemoglobin.</w:t>
      </w:r>
      <w:r>
        <w:rPr>
          <w:color w:val="000000"/>
        </w:rPr>
        <w:br/>
      </w:r>
    </w:p>
    <w:p w14:paraId="6EA9E2B8" w14:textId="4C752032" w:rsidR="00240538" w:rsidRPr="00240538" w:rsidRDefault="00240538" w:rsidP="00240538">
      <w:pPr>
        <w:pStyle w:val="ListParagraph"/>
        <w:spacing w:line="240" w:lineRule="auto"/>
        <w:ind w:left="360"/>
        <w:rPr>
          <w:rFonts w:asciiTheme="minorHAnsi" w:hAnsiTheme="minorHAnsi" w:cstheme="minorHAnsi"/>
        </w:rPr>
      </w:pPr>
      <w:r w:rsidRPr="00240538">
        <w:rPr>
          <w:rFonts w:asciiTheme="minorHAnsi" w:hAnsiTheme="minorHAnsi" w:cstheme="minorHAnsi"/>
        </w:rPr>
        <w:t>For the Series name, type in carb_intake vs. Glucose</w:t>
      </w:r>
      <w:r w:rsidRPr="00240538">
        <w:rPr>
          <w:rFonts w:asciiTheme="minorHAnsi" w:hAnsiTheme="minorHAnsi" w:cstheme="minorHAnsi"/>
        </w:rPr>
        <w:br/>
        <w:t>For the Series Y values, click on Select Range and highlight the Glucose column.</w:t>
      </w:r>
      <w:r w:rsidRPr="00240538">
        <w:rPr>
          <w:rFonts w:asciiTheme="minorHAnsi" w:hAnsiTheme="minorHAnsi" w:cstheme="minorHAnsi"/>
        </w:rPr>
        <w:br/>
        <w:t>For the Series X values, click on Select Range and highlight the carb_intake column.</w:t>
      </w:r>
    </w:p>
    <w:p w14:paraId="649D0090" w14:textId="72490672" w:rsidR="00240538" w:rsidRDefault="00240538" w:rsidP="006214E5">
      <w:pPr>
        <w:pStyle w:val="ListParagraph"/>
        <w:spacing w:line="240" w:lineRule="auto"/>
        <w:ind w:left="360"/>
        <w:rPr>
          <w:rFonts w:asciiTheme="minorHAnsi" w:hAnsiTheme="minorHAnsi" w:cstheme="minorHAnsi"/>
        </w:rPr>
      </w:pPr>
      <w:r>
        <w:rPr>
          <w:rFonts w:asciiTheme="minorHAnsi" w:hAnsiTheme="minorHAnsi" w:cstheme="minorHAnsi"/>
        </w:rPr>
        <w:br/>
      </w:r>
      <w:r w:rsidRPr="00240538">
        <w:rPr>
          <w:rFonts w:asciiTheme="minorHAnsi" w:hAnsiTheme="minorHAnsi" w:cstheme="minorHAnsi"/>
        </w:rPr>
        <w:t>For the Series name, type in carb_intake vs. Hemoglobin</w:t>
      </w:r>
      <w:r w:rsidRPr="00240538">
        <w:rPr>
          <w:rFonts w:asciiTheme="minorHAnsi" w:hAnsiTheme="minorHAnsi" w:cstheme="minorHAnsi"/>
        </w:rPr>
        <w:br/>
        <w:t>For the Series Y values, click on Select Range and highlight the Hemoglobin column.</w:t>
      </w:r>
      <w:r w:rsidRPr="00240538">
        <w:rPr>
          <w:rFonts w:asciiTheme="minorHAnsi" w:hAnsiTheme="minorHAnsi" w:cstheme="minorHAnsi"/>
        </w:rPr>
        <w:br/>
        <w:t>For the Series X values, click on Select Range and highlight the carb_intake column.</w:t>
      </w:r>
    </w:p>
    <w:p w14:paraId="7689312E" w14:textId="77777777" w:rsidR="006214E5" w:rsidRPr="006214E5" w:rsidRDefault="006214E5" w:rsidP="006214E5">
      <w:pPr>
        <w:pStyle w:val="ListParagraph"/>
        <w:spacing w:line="240" w:lineRule="auto"/>
        <w:ind w:left="360"/>
        <w:rPr>
          <w:rFonts w:asciiTheme="minorHAnsi" w:hAnsiTheme="minorHAnsi" w:cstheme="minorHAnsi"/>
        </w:rPr>
      </w:pPr>
    </w:p>
    <w:p w14:paraId="505E1FAF" w14:textId="103602F5" w:rsidR="006214E5" w:rsidRPr="00AF7C33" w:rsidRDefault="006214E5" w:rsidP="006214E5">
      <w:pPr>
        <w:numPr>
          <w:ilvl w:val="0"/>
          <w:numId w:val="18"/>
        </w:numPr>
        <w:spacing w:line="240" w:lineRule="auto"/>
        <w:rPr>
          <w:rFonts w:asciiTheme="minorHAnsi" w:hAnsiTheme="minorHAnsi" w:cstheme="minorHAnsi"/>
          <w:color w:val="000000"/>
        </w:rPr>
      </w:pPr>
      <w:r>
        <w:rPr>
          <w:rFonts w:asciiTheme="minorHAnsi" w:hAnsiTheme="minorHAnsi" w:cstheme="minorHAnsi"/>
        </w:rPr>
        <w:t>Copy and paste your results</w:t>
      </w:r>
      <w:r>
        <w:rPr>
          <w:rFonts w:asciiTheme="minorHAnsi" w:hAnsiTheme="minorHAnsi" w:cstheme="minorHAnsi"/>
        </w:rPr>
        <w:t xml:space="preserve"> for both studies</w:t>
      </w:r>
      <w:r>
        <w:rPr>
          <w:rFonts w:asciiTheme="minorHAnsi" w:hAnsiTheme="minorHAnsi" w:cstheme="minorHAnsi"/>
        </w:rPr>
        <w:t xml:space="preserve"> below (both the output table</w:t>
      </w:r>
      <w:r>
        <w:rPr>
          <w:rFonts w:asciiTheme="minorHAnsi" w:hAnsiTheme="minorHAnsi" w:cstheme="minorHAnsi"/>
        </w:rPr>
        <w:t>s</w:t>
      </w:r>
      <w:r>
        <w:rPr>
          <w:rFonts w:asciiTheme="minorHAnsi" w:hAnsiTheme="minorHAnsi" w:cstheme="minorHAnsi"/>
        </w:rPr>
        <w:t xml:space="preserve"> and plot</w:t>
      </w:r>
      <w:r>
        <w:rPr>
          <w:rFonts w:asciiTheme="minorHAnsi" w:hAnsiTheme="minorHAnsi" w:cstheme="minorHAnsi"/>
        </w:rPr>
        <w:t>s</w:t>
      </w:r>
      <w:r>
        <w:rPr>
          <w:rFonts w:asciiTheme="minorHAnsi" w:hAnsiTheme="minorHAnsi" w:cstheme="minorHAnsi"/>
        </w:rPr>
        <w:t xml:space="preserve">). </w:t>
      </w:r>
      <w:r w:rsidRPr="00D7361F">
        <w:rPr>
          <w:rFonts w:asciiTheme="minorHAnsi" w:hAnsiTheme="minorHAnsi" w:cstheme="minorHAnsi"/>
        </w:rPr>
        <w:t xml:space="preserve">Think about it:  </w:t>
      </w:r>
      <w:r>
        <w:rPr>
          <w:rFonts w:asciiTheme="minorHAnsi" w:hAnsiTheme="minorHAnsi" w:cstheme="minorHAnsi"/>
        </w:rPr>
        <w:t>Were there</w:t>
      </w:r>
      <w:r>
        <w:rPr>
          <w:rFonts w:asciiTheme="minorHAnsi" w:hAnsiTheme="minorHAnsi" w:cstheme="minorHAnsi"/>
        </w:rPr>
        <w:t xml:space="preserve"> strong relationship</w:t>
      </w:r>
      <w:r>
        <w:rPr>
          <w:rFonts w:asciiTheme="minorHAnsi" w:hAnsiTheme="minorHAnsi" w:cstheme="minorHAnsi"/>
        </w:rPr>
        <w:t>s</w:t>
      </w:r>
      <w:r>
        <w:rPr>
          <w:rFonts w:asciiTheme="minorHAnsi" w:hAnsiTheme="minorHAnsi" w:cstheme="minorHAnsi"/>
        </w:rPr>
        <w:t xml:space="preserve"> indicated? </w:t>
      </w:r>
      <w:r>
        <w:rPr>
          <w:rFonts w:asciiTheme="minorHAnsi" w:hAnsiTheme="minorHAnsi" w:cstheme="minorHAnsi"/>
        </w:rPr>
        <w:t>Were</w:t>
      </w:r>
      <w:r>
        <w:rPr>
          <w:rFonts w:asciiTheme="minorHAnsi" w:hAnsiTheme="minorHAnsi" w:cstheme="minorHAnsi"/>
        </w:rPr>
        <w:t xml:space="preserve"> </w:t>
      </w:r>
      <w:r w:rsidRPr="00D7361F">
        <w:rPr>
          <w:rFonts w:asciiTheme="minorHAnsi" w:hAnsiTheme="minorHAnsi" w:cstheme="minorHAnsi"/>
        </w:rPr>
        <w:t>there any extreme v</w:t>
      </w:r>
      <w:r>
        <w:rPr>
          <w:rFonts w:asciiTheme="minorHAnsi" w:hAnsiTheme="minorHAnsi" w:cstheme="minorHAnsi"/>
        </w:rPr>
        <w:t xml:space="preserve">alues that might skew results? </w:t>
      </w:r>
      <w:r w:rsidRPr="00D7361F">
        <w:rPr>
          <w:rFonts w:asciiTheme="minorHAnsi" w:hAnsiTheme="minorHAnsi" w:cstheme="minorHAnsi"/>
        </w:rPr>
        <w:t xml:space="preserve">How would you use the regression equations generated by the software?  </w:t>
      </w:r>
      <w:r w:rsidR="004E09D9">
        <w:rPr>
          <w:rFonts w:asciiTheme="minorHAnsi" w:hAnsiTheme="minorHAnsi" w:cstheme="minorHAnsi"/>
        </w:rPr>
        <w:t>Were</w:t>
      </w:r>
      <w:r w:rsidR="004E09D9">
        <w:rPr>
          <w:rFonts w:asciiTheme="minorHAnsi" w:hAnsiTheme="minorHAnsi" w:cstheme="minorHAnsi"/>
        </w:rPr>
        <w:t xml:space="preserve"> the regression equation</w:t>
      </w:r>
      <w:r w:rsidR="004E09D9">
        <w:rPr>
          <w:rFonts w:asciiTheme="minorHAnsi" w:hAnsiTheme="minorHAnsi" w:cstheme="minorHAnsi"/>
        </w:rPr>
        <w:t>s</w:t>
      </w:r>
      <w:r w:rsidR="004E09D9">
        <w:rPr>
          <w:rFonts w:asciiTheme="minorHAnsi" w:hAnsiTheme="minorHAnsi" w:cstheme="minorHAnsi"/>
        </w:rPr>
        <w:t xml:space="preserve"> the same when calculated from the scatter plot</w:t>
      </w:r>
      <w:r w:rsidR="004E09D9">
        <w:rPr>
          <w:rFonts w:asciiTheme="minorHAnsi" w:hAnsiTheme="minorHAnsi" w:cstheme="minorHAnsi"/>
        </w:rPr>
        <w:t>s</w:t>
      </w:r>
      <w:r w:rsidR="004E09D9">
        <w:rPr>
          <w:rFonts w:asciiTheme="minorHAnsi" w:hAnsiTheme="minorHAnsi" w:cstheme="minorHAnsi"/>
        </w:rPr>
        <w:t xml:space="preserve"> as </w:t>
      </w:r>
      <w:r w:rsidR="004E09D9">
        <w:rPr>
          <w:rFonts w:asciiTheme="minorHAnsi" w:hAnsiTheme="minorHAnsi" w:cstheme="minorHAnsi"/>
        </w:rPr>
        <w:t>they were</w:t>
      </w:r>
      <w:r w:rsidR="004E09D9">
        <w:rPr>
          <w:rFonts w:asciiTheme="minorHAnsi" w:hAnsiTheme="minorHAnsi" w:cstheme="minorHAnsi"/>
        </w:rPr>
        <w:t xml:space="preserve"> using the Data Analysis Toolpak? </w:t>
      </w:r>
      <w:r w:rsidRPr="00D7361F">
        <w:rPr>
          <w:rFonts w:asciiTheme="minorHAnsi" w:hAnsiTheme="minorHAnsi" w:cstheme="minorHAnsi"/>
        </w:rPr>
        <w:t>What preliminary conclusions would be supported and what further study indicated?</w:t>
      </w:r>
    </w:p>
    <w:tbl>
      <w:tblPr>
        <w:tblStyle w:val="TableGrid"/>
        <w:tblW w:w="9360" w:type="dxa"/>
        <w:tblInd w:w="108" w:type="dxa"/>
        <w:shd w:val="pct10" w:color="auto" w:fill="auto"/>
        <w:tblLook w:val="04A0" w:firstRow="1" w:lastRow="0" w:firstColumn="1" w:lastColumn="0" w:noHBand="0" w:noVBand="1"/>
      </w:tblPr>
      <w:tblGrid>
        <w:gridCol w:w="9360"/>
      </w:tblGrid>
      <w:tr w:rsidR="006214E5" w:rsidRPr="003779D9" w14:paraId="7F933387" w14:textId="77777777" w:rsidTr="008640EC">
        <w:trPr>
          <w:trHeight w:val="1178"/>
        </w:trPr>
        <w:tc>
          <w:tcPr>
            <w:tcW w:w="9360" w:type="dxa"/>
            <w:shd w:val="pct10" w:color="auto" w:fill="auto"/>
          </w:tcPr>
          <w:p w14:paraId="45F2682C" w14:textId="77777777" w:rsidR="006214E5" w:rsidRPr="003779D9" w:rsidRDefault="006214E5" w:rsidP="008640EC">
            <w:pPr>
              <w:spacing w:line="240" w:lineRule="auto"/>
              <w:rPr>
                <w:rFonts w:asciiTheme="minorHAnsi" w:hAnsiTheme="minorHAnsi" w:cstheme="minorHAnsi"/>
                <w:color w:val="000000"/>
              </w:rPr>
            </w:pPr>
          </w:p>
        </w:tc>
      </w:tr>
    </w:tbl>
    <w:p w14:paraId="0E2DD666" w14:textId="7F656385" w:rsidR="006214E5" w:rsidRPr="006214E5" w:rsidRDefault="006214E5" w:rsidP="006214E5">
      <w:pPr>
        <w:spacing w:line="240" w:lineRule="auto"/>
        <w:rPr>
          <w:rFonts w:asciiTheme="minorHAnsi" w:hAnsiTheme="minorHAnsi" w:cstheme="minorHAnsi"/>
          <w:b/>
          <w:color w:val="000000"/>
        </w:rPr>
      </w:pPr>
    </w:p>
    <w:p w14:paraId="77FE245C" w14:textId="0F49682A" w:rsidR="00240538" w:rsidRPr="00772F7C" w:rsidRDefault="00240538" w:rsidP="006214E5">
      <w:pPr>
        <w:pStyle w:val="ListParagraph"/>
        <w:numPr>
          <w:ilvl w:val="0"/>
          <w:numId w:val="18"/>
        </w:numPr>
        <w:spacing w:line="240" w:lineRule="auto"/>
        <w:rPr>
          <w:rFonts w:asciiTheme="minorHAnsi" w:hAnsiTheme="minorHAnsi" w:cstheme="minorHAnsi"/>
          <w:b/>
          <w:color w:val="000000"/>
        </w:rPr>
      </w:pPr>
      <w:r w:rsidRPr="00772F7C">
        <w:rPr>
          <w:rFonts w:asciiTheme="minorHAnsi" w:hAnsiTheme="minorHAnsi" w:cstheme="minorHAnsi"/>
          <w:b/>
          <w:color w:val="000000"/>
        </w:rPr>
        <w:t>Deliverable</w:t>
      </w:r>
      <w:r w:rsidRPr="00772F7C">
        <w:rPr>
          <w:rFonts w:asciiTheme="minorHAnsi" w:hAnsiTheme="minorHAnsi" w:cstheme="minorHAnsi"/>
          <w:color w:val="000000"/>
        </w:rPr>
        <w:t xml:space="preserve">: </w:t>
      </w:r>
      <w:r w:rsidRPr="003779D9">
        <w:rPr>
          <w:rFonts w:asciiTheme="minorHAnsi" w:hAnsiTheme="minorHAnsi" w:cstheme="minorHAnsi"/>
          <w:color w:val="000000"/>
        </w:rPr>
        <w:t xml:space="preserve">Save this document and submit </w:t>
      </w:r>
      <w:r>
        <w:rPr>
          <w:rFonts w:asciiTheme="minorHAnsi" w:hAnsiTheme="minorHAnsi" w:cstheme="minorHAnsi"/>
          <w:color w:val="000000"/>
        </w:rPr>
        <w:t>it into the Assignments,</w:t>
      </w:r>
      <w:r w:rsidRPr="003779D9">
        <w:rPr>
          <w:rFonts w:asciiTheme="minorHAnsi" w:hAnsiTheme="minorHAnsi" w:cstheme="minorHAnsi"/>
          <w:color w:val="000000"/>
        </w:rPr>
        <w:t xml:space="preserve"> Week</w:t>
      </w:r>
      <w:r>
        <w:rPr>
          <w:rFonts w:asciiTheme="minorHAnsi" w:hAnsiTheme="minorHAnsi" w:cstheme="minorHAnsi"/>
          <w:color w:val="000000"/>
        </w:rPr>
        <w:t xml:space="preserve"> </w:t>
      </w:r>
      <w:r>
        <w:rPr>
          <w:rFonts w:asciiTheme="minorHAnsi" w:hAnsiTheme="minorHAnsi" w:cstheme="minorHAnsi"/>
          <w:color w:val="000000"/>
        </w:rPr>
        <w:t>5</w:t>
      </w:r>
      <w:r>
        <w:rPr>
          <w:rFonts w:asciiTheme="minorHAnsi" w:hAnsiTheme="minorHAnsi" w:cstheme="minorHAnsi"/>
          <w:color w:val="000000"/>
        </w:rPr>
        <w:t>: Lab.</w:t>
      </w:r>
    </w:p>
    <w:p w14:paraId="34B4E3A2" w14:textId="2B996E01" w:rsidR="002E16F5" w:rsidRPr="00AF7C33" w:rsidRDefault="002E16F5" w:rsidP="006214E5">
      <w:pPr>
        <w:keepNext/>
        <w:autoSpaceDE w:val="0"/>
        <w:autoSpaceDN w:val="0"/>
        <w:adjustRightInd w:val="0"/>
        <w:outlineLvl w:val="1"/>
        <w:rPr>
          <w:rFonts w:asciiTheme="minorHAnsi" w:hAnsiTheme="minorHAnsi" w:cstheme="minorHAnsi"/>
        </w:rPr>
      </w:pPr>
    </w:p>
    <w:sectPr w:rsidR="002E16F5" w:rsidRPr="00AF7C33" w:rsidSect="007221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9BB2B" w14:textId="77777777" w:rsidR="004843DB" w:rsidRDefault="004843DB" w:rsidP="00407F92">
      <w:pPr>
        <w:spacing w:after="0" w:line="240" w:lineRule="auto"/>
      </w:pPr>
      <w:r>
        <w:separator/>
      </w:r>
    </w:p>
  </w:endnote>
  <w:endnote w:type="continuationSeparator" w:id="0">
    <w:p w14:paraId="178BBE1C" w14:textId="77777777" w:rsidR="004843DB" w:rsidRDefault="004843DB" w:rsidP="00407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C0FF1" w14:textId="3015D7ED" w:rsidR="00661962" w:rsidRPr="000E70B9" w:rsidRDefault="00661962" w:rsidP="00661962">
    <w:pPr>
      <w:pStyle w:val="Footer"/>
      <w:pBdr>
        <w:top w:val="thinThickSmallGap" w:sz="24" w:space="1" w:color="622423"/>
      </w:pBdr>
      <w:tabs>
        <w:tab w:val="clear" w:pos="4680"/>
      </w:tabs>
      <w:rPr>
        <w:rFonts w:ascii="Arial" w:hAnsi="Arial" w:cs="Arial"/>
        <w:sz w:val="20"/>
        <w:szCs w:val="20"/>
      </w:rPr>
    </w:pPr>
    <w:r w:rsidRPr="000E70B9">
      <w:rPr>
        <w:rFonts w:ascii="Arial" w:hAnsi="Arial" w:cs="Arial"/>
        <w:sz w:val="20"/>
        <w:szCs w:val="20"/>
      </w:rPr>
      <w:tab/>
      <w:t xml:space="preserve">Page </w:t>
    </w:r>
    <w:r w:rsidR="00896C22" w:rsidRPr="000E70B9">
      <w:rPr>
        <w:rFonts w:ascii="Arial" w:hAnsi="Arial" w:cs="Arial"/>
        <w:sz w:val="20"/>
        <w:szCs w:val="20"/>
      </w:rPr>
      <w:fldChar w:fldCharType="begin"/>
    </w:r>
    <w:r w:rsidRPr="000E70B9">
      <w:rPr>
        <w:rFonts w:ascii="Arial" w:hAnsi="Arial" w:cs="Arial"/>
        <w:sz w:val="20"/>
        <w:szCs w:val="20"/>
      </w:rPr>
      <w:instrText xml:space="preserve"> PAGE   \* MERGEFORMAT </w:instrText>
    </w:r>
    <w:r w:rsidR="00896C22" w:rsidRPr="000E70B9">
      <w:rPr>
        <w:rFonts w:ascii="Arial" w:hAnsi="Arial" w:cs="Arial"/>
        <w:sz w:val="20"/>
        <w:szCs w:val="20"/>
      </w:rPr>
      <w:fldChar w:fldCharType="separate"/>
    </w:r>
    <w:r w:rsidR="008206C8">
      <w:rPr>
        <w:rFonts w:ascii="Arial" w:hAnsi="Arial" w:cs="Arial"/>
        <w:noProof/>
        <w:sz w:val="20"/>
        <w:szCs w:val="20"/>
      </w:rPr>
      <w:t>1</w:t>
    </w:r>
    <w:r w:rsidR="00896C22" w:rsidRPr="000E70B9">
      <w:rPr>
        <w:rFonts w:ascii="Arial" w:hAnsi="Arial" w:cs="Arial"/>
        <w:sz w:val="20"/>
        <w:szCs w:val="20"/>
      </w:rPr>
      <w:fldChar w:fldCharType="end"/>
    </w:r>
  </w:p>
  <w:p w14:paraId="52DC6F56" w14:textId="77777777" w:rsidR="00661962" w:rsidRDefault="00661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0F234" w14:textId="77777777" w:rsidR="004843DB" w:rsidRDefault="004843DB" w:rsidP="00407F92">
      <w:pPr>
        <w:spacing w:after="0" w:line="240" w:lineRule="auto"/>
      </w:pPr>
      <w:r>
        <w:separator/>
      </w:r>
    </w:p>
  </w:footnote>
  <w:footnote w:type="continuationSeparator" w:id="0">
    <w:p w14:paraId="46926D8D" w14:textId="77777777" w:rsidR="004843DB" w:rsidRDefault="004843DB" w:rsidP="00407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F13AF"/>
    <w:multiLevelType w:val="hybridMultilevel"/>
    <w:tmpl w:val="B22CC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41205"/>
    <w:multiLevelType w:val="multilevel"/>
    <w:tmpl w:val="EAC6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00259"/>
    <w:multiLevelType w:val="hybridMultilevel"/>
    <w:tmpl w:val="348E8444"/>
    <w:lvl w:ilvl="0" w:tplc="A7BECD54">
      <w:start w:val="1"/>
      <w:numFmt w:val="bullet"/>
      <w:lvlText w:val=""/>
      <w:lvlJc w:val="left"/>
      <w:pPr>
        <w:ind w:left="720" w:hanging="360"/>
      </w:pPr>
      <w:rPr>
        <w:rFonts w:ascii="Symbol" w:hAnsi="Symbol" w:hint="default"/>
        <w:color w:val="C0504D"/>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37AA4"/>
    <w:multiLevelType w:val="hybridMultilevel"/>
    <w:tmpl w:val="5880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C5602"/>
    <w:multiLevelType w:val="hybridMultilevel"/>
    <w:tmpl w:val="FB769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8081C"/>
    <w:multiLevelType w:val="hybridMultilevel"/>
    <w:tmpl w:val="1A48958C"/>
    <w:lvl w:ilvl="0" w:tplc="6AC4684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E7C5F"/>
    <w:multiLevelType w:val="hybridMultilevel"/>
    <w:tmpl w:val="1D30F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691409"/>
    <w:multiLevelType w:val="hybridMultilevel"/>
    <w:tmpl w:val="89088314"/>
    <w:lvl w:ilvl="0" w:tplc="8662CCD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16F3C"/>
    <w:multiLevelType w:val="multilevel"/>
    <w:tmpl w:val="62AA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0B421B"/>
    <w:multiLevelType w:val="hybridMultilevel"/>
    <w:tmpl w:val="83F0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A64"/>
    <w:multiLevelType w:val="hybridMultilevel"/>
    <w:tmpl w:val="2516391A"/>
    <w:lvl w:ilvl="0" w:tplc="1D8E437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157073"/>
    <w:multiLevelType w:val="hybridMultilevel"/>
    <w:tmpl w:val="FDA408B4"/>
    <w:lvl w:ilvl="0" w:tplc="1D8E437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8564DC"/>
    <w:multiLevelType w:val="hybridMultilevel"/>
    <w:tmpl w:val="53D47DD8"/>
    <w:lvl w:ilvl="0" w:tplc="A462F7AE">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062DEA"/>
    <w:multiLevelType w:val="hybridMultilevel"/>
    <w:tmpl w:val="50702C7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FA71D4"/>
    <w:multiLevelType w:val="hybridMultilevel"/>
    <w:tmpl w:val="13667588"/>
    <w:lvl w:ilvl="0" w:tplc="4F6079E8">
      <w:start w:val="1"/>
      <w:numFmt w:val="bullet"/>
      <w:lvlText w:val=""/>
      <w:lvlJc w:val="left"/>
      <w:pPr>
        <w:ind w:left="720" w:hanging="360"/>
      </w:pPr>
      <w:rPr>
        <w:rFonts w:ascii="Symbol" w:hAnsi="Symbol" w:hint="default"/>
        <w:b/>
        <w:color w:val="F79646"/>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B1A47"/>
    <w:multiLevelType w:val="hybridMultilevel"/>
    <w:tmpl w:val="938033C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300905"/>
    <w:multiLevelType w:val="multilevel"/>
    <w:tmpl w:val="4826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3E10EF"/>
    <w:multiLevelType w:val="hybridMultilevel"/>
    <w:tmpl w:val="9F8068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C2052E8"/>
    <w:multiLevelType w:val="hybridMultilevel"/>
    <w:tmpl w:val="F3F46880"/>
    <w:lvl w:ilvl="0" w:tplc="A462F7A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4"/>
  </w:num>
  <w:num w:numId="3">
    <w:abstractNumId w:val="1"/>
  </w:num>
  <w:num w:numId="4">
    <w:abstractNumId w:val="8"/>
  </w:num>
  <w:num w:numId="5">
    <w:abstractNumId w:val="2"/>
  </w:num>
  <w:num w:numId="6">
    <w:abstractNumId w:val="15"/>
  </w:num>
  <w:num w:numId="7">
    <w:abstractNumId w:val="4"/>
  </w:num>
  <w:num w:numId="8">
    <w:abstractNumId w:val="3"/>
  </w:num>
  <w:num w:numId="9">
    <w:abstractNumId w:val="18"/>
  </w:num>
  <w:num w:numId="10">
    <w:abstractNumId w:val="0"/>
  </w:num>
  <w:num w:numId="11">
    <w:abstractNumId w:val="6"/>
  </w:num>
  <w:num w:numId="12">
    <w:abstractNumId w:val="17"/>
  </w:num>
  <w:num w:numId="13">
    <w:abstractNumId w:val="10"/>
  </w:num>
  <w:num w:numId="14">
    <w:abstractNumId w:val="12"/>
  </w:num>
  <w:num w:numId="15">
    <w:abstractNumId w:val="11"/>
  </w:num>
  <w:num w:numId="16">
    <w:abstractNumId w:val="9"/>
  </w:num>
  <w:num w:numId="17">
    <w:abstractNumId w:val="5"/>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MX"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98"/>
    <w:rsid w:val="00005366"/>
    <w:rsid w:val="00006E03"/>
    <w:rsid w:val="00025AB9"/>
    <w:rsid w:val="00027C6F"/>
    <w:rsid w:val="00034F45"/>
    <w:rsid w:val="00041702"/>
    <w:rsid w:val="00063F1B"/>
    <w:rsid w:val="000906C7"/>
    <w:rsid w:val="000A6A52"/>
    <w:rsid w:val="000E0785"/>
    <w:rsid w:val="000F5CD6"/>
    <w:rsid w:val="00104093"/>
    <w:rsid w:val="00133512"/>
    <w:rsid w:val="001432F1"/>
    <w:rsid w:val="001708F3"/>
    <w:rsid w:val="001914C7"/>
    <w:rsid w:val="001C31AD"/>
    <w:rsid w:val="001E3BA1"/>
    <w:rsid w:val="001E74E3"/>
    <w:rsid w:val="002004A2"/>
    <w:rsid w:val="00201E28"/>
    <w:rsid w:val="002055C4"/>
    <w:rsid w:val="002159AC"/>
    <w:rsid w:val="002214B4"/>
    <w:rsid w:val="00240538"/>
    <w:rsid w:val="00280D3E"/>
    <w:rsid w:val="00287D3B"/>
    <w:rsid w:val="002A5203"/>
    <w:rsid w:val="002E16F5"/>
    <w:rsid w:val="0031016F"/>
    <w:rsid w:val="00363588"/>
    <w:rsid w:val="0036524A"/>
    <w:rsid w:val="00395574"/>
    <w:rsid w:val="00395917"/>
    <w:rsid w:val="003C5310"/>
    <w:rsid w:val="003D5330"/>
    <w:rsid w:val="003E6AEA"/>
    <w:rsid w:val="003F76D4"/>
    <w:rsid w:val="00405782"/>
    <w:rsid w:val="00407F92"/>
    <w:rsid w:val="00441606"/>
    <w:rsid w:val="0045143D"/>
    <w:rsid w:val="00460444"/>
    <w:rsid w:val="00466A79"/>
    <w:rsid w:val="004771E5"/>
    <w:rsid w:val="004843DB"/>
    <w:rsid w:val="004E09D9"/>
    <w:rsid w:val="004E30BC"/>
    <w:rsid w:val="004E5F83"/>
    <w:rsid w:val="004F3246"/>
    <w:rsid w:val="00500104"/>
    <w:rsid w:val="00500B27"/>
    <w:rsid w:val="00520300"/>
    <w:rsid w:val="0053130C"/>
    <w:rsid w:val="0055596F"/>
    <w:rsid w:val="005711AC"/>
    <w:rsid w:val="005819D0"/>
    <w:rsid w:val="005B1F0A"/>
    <w:rsid w:val="005E7F17"/>
    <w:rsid w:val="00613A47"/>
    <w:rsid w:val="00620933"/>
    <w:rsid w:val="006214E5"/>
    <w:rsid w:val="00640A31"/>
    <w:rsid w:val="00643523"/>
    <w:rsid w:val="00652612"/>
    <w:rsid w:val="00661962"/>
    <w:rsid w:val="006804DC"/>
    <w:rsid w:val="00693D43"/>
    <w:rsid w:val="006A353F"/>
    <w:rsid w:val="006E25CF"/>
    <w:rsid w:val="006E59A0"/>
    <w:rsid w:val="006F4136"/>
    <w:rsid w:val="00721F80"/>
    <w:rsid w:val="00722131"/>
    <w:rsid w:val="007C3F86"/>
    <w:rsid w:val="007E5668"/>
    <w:rsid w:val="008029AB"/>
    <w:rsid w:val="008053EF"/>
    <w:rsid w:val="00805424"/>
    <w:rsid w:val="00806A50"/>
    <w:rsid w:val="008206C8"/>
    <w:rsid w:val="008819FC"/>
    <w:rsid w:val="00882398"/>
    <w:rsid w:val="00896C22"/>
    <w:rsid w:val="008A271D"/>
    <w:rsid w:val="008A75BD"/>
    <w:rsid w:val="008C2C1C"/>
    <w:rsid w:val="008C729D"/>
    <w:rsid w:val="008E458D"/>
    <w:rsid w:val="009136F7"/>
    <w:rsid w:val="00926E91"/>
    <w:rsid w:val="00936057"/>
    <w:rsid w:val="00941DF8"/>
    <w:rsid w:val="0095465E"/>
    <w:rsid w:val="00962409"/>
    <w:rsid w:val="00997280"/>
    <w:rsid w:val="009C76D3"/>
    <w:rsid w:val="00A253AC"/>
    <w:rsid w:val="00A43AA9"/>
    <w:rsid w:val="00A716B7"/>
    <w:rsid w:val="00A97E2B"/>
    <w:rsid w:val="00AA7AEC"/>
    <w:rsid w:val="00AF2224"/>
    <w:rsid w:val="00AF5D76"/>
    <w:rsid w:val="00AF7C33"/>
    <w:rsid w:val="00B17F48"/>
    <w:rsid w:val="00B870DE"/>
    <w:rsid w:val="00BA61C0"/>
    <w:rsid w:val="00BB1931"/>
    <w:rsid w:val="00BB50F9"/>
    <w:rsid w:val="00BF623F"/>
    <w:rsid w:val="00C36168"/>
    <w:rsid w:val="00C4128D"/>
    <w:rsid w:val="00C54E16"/>
    <w:rsid w:val="00C63154"/>
    <w:rsid w:val="00C73872"/>
    <w:rsid w:val="00C8742D"/>
    <w:rsid w:val="00CA45A2"/>
    <w:rsid w:val="00D7275B"/>
    <w:rsid w:val="00D7361F"/>
    <w:rsid w:val="00D93519"/>
    <w:rsid w:val="00DD41F1"/>
    <w:rsid w:val="00E04481"/>
    <w:rsid w:val="00ED1D51"/>
    <w:rsid w:val="00F17E57"/>
    <w:rsid w:val="00F23A0A"/>
    <w:rsid w:val="00F3009D"/>
    <w:rsid w:val="00F5315E"/>
    <w:rsid w:val="00F56744"/>
    <w:rsid w:val="00FB2FAF"/>
    <w:rsid w:val="00FF7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CC91"/>
  <w15:docId w15:val="{57592622-1FA2-4C24-95E6-63C55120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24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Strong">
    <w:name w:val="Strong"/>
    <w:basedOn w:val="DefaultParagraphFont"/>
    <w:uiPriority w:val="22"/>
    <w:qFormat/>
    <w:rsid w:val="00882398"/>
    <w:rPr>
      <w:b/>
      <w:bCs/>
    </w:rPr>
  </w:style>
  <w:style w:type="character" w:styleId="Hyperlink">
    <w:name w:val="Hyperlink"/>
    <w:basedOn w:val="DefaultParagraphFont"/>
    <w:uiPriority w:val="99"/>
    <w:semiHidden/>
    <w:unhideWhenUsed/>
    <w:rsid w:val="00882398"/>
    <w:rPr>
      <w:color w:val="0000FF"/>
      <w:u w:val="single"/>
    </w:rPr>
  </w:style>
  <w:style w:type="paragraph" w:styleId="NormalWeb">
    <w:name w:val="Normal (Web)"/>
    <w:basedOn w:val="Normal"/>
    <w:uiPriority w:val="99"/>
    <w:unhideWhenUsed/>
    <w:rsid w:val="0088239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82398"/>
    <w:pPr>
      <w:ind w:left="720"/>
      <w:contextualSpacing/>
    </w:pPr>
  </w:style>
  <w:style w:type="paragraph" w:styleId="Header">
    <w:name w:val="header"/>
    <w:basedOn w:val="Normal"/>
    <w:link w:val="HeaderChar"/>
    <w:uiPriority w:val="99"/>
    <w:semiHidden/>
    <w:unhideWhenUsed/>
    <w:rsid w:val="00407F92"/>
    <w:pPr>
      <w:tabs>
        <w:tab w:val="center" w:pos="4680"/>
        <w:tab w:val="right" w:pos="9360"/>
      </w:tabs>
    </w:pPr>
  </w:style>
  <w:style w:type="character" w:customStyle="1" w:styleId="HeaderChar">
    <w:name w:val="Header Char"/>
    <w:basedOn w:val="DefaultParagraphFont"/>
    <w:link w:val="Header"/>
    <w:uiPriority w:val="99"/>
    <w:semiHidden/>
    <w:rsid w:val="00407F92"/>
    <w:rPr>
      <w:sz w:val="22"/>
      <w:szCs w:val="22"/>
    </w:rPr>
  </w:style>
  <w:style w:type="paragraph" w:styleId="Footer">
    <w:name w:val="footer"/>
    <w:basedOn w:val="Normal"/>
    <w:link w:val="FooterChar"/>
    <w:uiPriority w:val="99"/>
    <w:unhideWhenUsed/>
    <w:rsid w:val="00407F92"/>
    <w:pPr>
      <w:tabs>
        <w:tab w:val="center" w:pos="4680"/>
        <w:tab w:val="right" w:pos="9360"/>
      </w:tabs>
    </w:pPr>
  </w:style>
  <w:style w:type="character" w:customStyle="1" w:styleId="FooterChar">
    <w:name w:val="Footer Char"/>
    <w:basedOn w:val="DefaultParagraphFont"/>
    <w:link w:val="Footer"/>
    <w:uiPriority w:val="99"/>
    <w:rsid w:val="00407F92"/>
    <w:rPr>
      <w:sz w:val="22"/>
      <w:szCs w:val="22"/>
    </w:rPr>
  </w:style>
  <w:style w:type="paragraph" w:styleId="BalloonText">
    <w:name w:val="Balloon Text"/>
    <w:basedOn w:val="Normal"/>
    <w:link w:val="BalloonTextChar"/>
    <w:uiPriority w:val="99"/>
    <w:semiHidden/>
    <w:unhideWhenUsed/>
    <w:rsid w:val="000A6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A52"/>
    <w:rPr>
      <w:rFonts w:ascii="Tahoma" w:hAnsi="Tahoma" w:cs="Tahoma"/>
      <w:sz w:val="16"/>
      <w:szCs w:val="16"/>
    </w:rPr>
  </w:style>
  <w:style w:type="table" w:styleId="TableGrid">
    <w:name w:val="Table Grid"/>
    <w:basedOn w:val="TableNormal"/>
    <w:uiPriority w:val="59"/>
    <w:rsid w:val="002A5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FollowedHyperlink">
    <w:name w:val="FollowedHyperlink"/>
    <w:basedOn w:val="DefaultParagraphFont"/>
    <w:uiPriority w:val="99"/>
    <w:semiHidden/>
    <w:unhideWhenUsed/>
    <w:rsid w:val="004E30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45308">
      <w:bodyDiv w:val="1"/>
      <w:marLeft w:val="0"/>
      <w:marRight w:val="0"/>
      <w:marTop w:val="0"/>
      <w:marBottom w:val="0"/>
      <w:divBdr>
        <w:top w:val="none" w:sz="0" w:space="0" w:color="auto"/>
        <w:left w:val="none" w:sz="0" w:space="0" w:color="auto"/>
        <w:bottom w:val="none" w:sz="0" w:space="0" w:color="auto"/>
        <w:right w:val="none" w:sz="0" w:space="0" w:color="auto"/>
      </w:divBdr>
      <w:divsChild>
        <w:div w:id="1849638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619007">
      <w:bodyDiv w:val="1"/>
      <w:marLeft w:val="0"/>
      <w:marRight w:val="0"/>
      <w:marTop w:val="0"/>
      <w:marBottom w:val="0"/>
      <w:divBdr>
        <w:top w:val="none" w:sz="0" w:space="0" w:color="auto"/>
        <w:left w:val="none" w:sz="0" w:space="0" w:color="auto"/>
        <w:bottom w:val="none" w:sz="0" w:space="0" w:color="auto"/>
        <w:right w:val="none" w:sz="0" w:space="0" w:color="auto"/>
      </w:divBdr>
      <w:divsChild>
        <w:div w:id="640306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277069">
      <w:bodyDiv w:val="1"/>
      <w:marLeft w:val="0"/>
      <w:marRight w:val="0"/>
      <w:marTop w:val="0"/>
      <w:marBottom w:val="0"/>
      <w:divBdr>
        <w:top w:val="none" w:sz="0" w:space="0" w:color="auto"/>
        <w:left w:val="none" w:sz="0" w:space="0" w:color="auto"/>
        <w:bottom w:val="none" w:sz="0" w:space="0" w:color="auto"/>
        <w:right w:val="none" w:sz="0" w:space="0" w:color="auto"/>
      </w:divBdr>
      <w:divsChild>
        <w:div w:id="1577011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110818">
      <w:bodyDiv w:val="1"/>
      <w:marLeft w:val="0"/>
      <w:marRight w:val="0"/>
      <w:marTop w:val="0"/>
      <w:marBottom w:val="0"/>
      <w:divBdr>
        <w:top w:val="none" w:sz="0" w:space="0" w:color="auto"/>
        <w:left w:val="none" w:sz="0" w:space="0" w:color="auto"/>
        <w:bottom w:val="none" w:sz="0" w:space="0" w:color="auto"/>
        <w:right w:val="none" w:sz="0" w:space="0" w:color="auto"/>
      </w:divBdr>
    </w:div>
    <w:div w:id="1559197105">
      <w:bodyDiv w:val="1"/>
      <w:marLeft w:val="0"/>
      <w:marRight w:val="0"/>
      <w:marTop w:val="0"/>
      <w:marBottom w:val="0"/>
      <w:divBdr>
        <w:top w:val="none" w:sz="0" w:space="0" w:color="auto"/>
        <w:left w:val="none" w:sz="0" w:space="0" w:color="auto"/>
        <w:bottom w:val="none" w:sz="0" w:space="0" w:color="auto"/>
        <w:right w:val="none" w:sz="0" w:space="0" w:color="auto"/>
      </w:divBdr>
      <w:divsChild>
        <w:div w:id="5204985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95795749">
      <w:bodyDiv w:val="1"/>
      <w:marLeft w:val="0"/>
      <w:marRight w:val="0"/>
      <w:marTop w:val="0"/>
      <w:marBottom w:val="0"/>
      <w:divBdr>
        <w:top w:val="none" w:sz="0" w:space="0" w:color="auto"/>
        <w:left w:val="none" w:sz="0" w:space="0" w:color="auto"/>
        <w:bottom w:val="none" w:sz="0" w:space="0" w:color="auto"/>
        <w:right w:val="none" w:sz="0" w:space="0" w:color="auto"/>
      </w:divBdr>
      <w:divsChild>
        <w:div w:id="1156529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742397">
      <w:bodyDiv w:val="1"/>
      <w:marLeft w:val="0"/>
      <w:marRight w:val="0"/>
      <w:marTop w:val="0"/>
      <w:marBottom w:val="0"/>
      <w:divBdr>
        <w:top w:val="none" w:sz="0" w:space="0" w:color="auto"/>
        <w:left w:val="none" w:sz="0" w:space="0" w:color="auto"/>
        <w:bottom w:val="none" w:sz="0" w:space="0" w:color="auto"/>
        <w:right w:val="none" w:sz="0" w:space="0" w:color="auto"/>
      </w:divBdr>
      <w:divsChild>
        <w:div w:id="515268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226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support.microsoft.com/en-us/office/use-the-analysis-toolpak-to-perform-complex-data-analysis-6c67ccf0-f4a9-487c-8dec-bdb5a2cefab6"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MigrationWizIdPermissions xmlns="f681fcbd-d5a2-4336-a092-82e7af704741" xsi:nil="true"/>
    <_ip_UnifiedCompliancePolicyUIAction xmlns="http://schemas.microsoft.com/sharepoint/v3" xsi:nil="true"/>
    <MigrationWizIdDocumentLibraryPermissions xmlns="f681fcbd-d5a2-4336-a092-82e7af704741" xsi:nil="true"/>
    <MigrationWizIdPermissionLevels xmlns="f681fcbd-d5a2-4336-a092-82e7af704741" xsi:nil="true"/>
    <MigrationWizId xmlns="f681fcbd-d5a2-4336-a092-82e7af704741" xsi:nil="true"/>
    <_ip_UnifiedCompliancePolicyProperties xmlns="http://schemas.microsoft.com/sharepoint/v3" xsi:nil="true"/>
    <MigrationWizIdSecurityGroups xmlns="f681fcbd-d5a2-4336-a092-82e7af7047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FF29DAF2B2474CAA0976D75413A80B" ma:contentTypeVersion="20" ma:contentTypeDescription="Create a new document." ma:contentTypeScope="" ma:versionID="08652d804890ac7729b0e11d50895d16">
  <xsd:schema xmlns:xsd="http://www.w3.org/2001/XMLSchema" xmlns:xs="http://www.w3.org/2001/XMLSchema" xmlns:p="http://schemas.microsoft.com/office/2006/metadata/properties" xmlns:ns1="http://schemas.microsoft.com/sharepoint/v3" xmlns:ns3="f681fcbd-d5a2-4336-a092-82e7af704741" xmlns:ns4="c9140fa4-d231-4bf2-8e30-bda3cfa5fa06" targetNamespace="http://schemas.microsoft.com/office/2006/metadata/properties" ma:root="true" ma:fieldsID="1080eee736051cec0c70132d99ee2d4c" ns1:_="" ns3:_="" ns4:_="">
    <xsd:import namespace="http://schemas.microsoft.com/sharepoint/v3"/>
    <xsd:import namespace="f681fcbd-d5a2-4336-a092-82e7af704741"/>
    <xsd:import namespace="c9140fa4-d231-4bf2-8e30-bda3cfa5fa06"/>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81fcbd-d5a2-4336-a092-82e7af70474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140fa4-d231-4bf2-8e30-bda3cfa5fa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66125B2-7A47-499B-A8D2-48EC629ACF44}">
  <ds:schemaRefs>
    <ds:schemaRef ds:uri="c9140fa4-d231-4bf2-8e30-bda3cfa5fa06"/>
    <ds:schemaRef ds:uri="http://schemas.microsoft.com/sharepoint/v3"/>
    <ds:schemaRef ds:uri="http://schemas.microsoft.com/office/2006/metadata/properties"/>
    <ds:schemaRef ds:uri="http://schemas.openxmlformats.org/package/2006/metadata/core-properties"/>
    <ds:schemaRef ds:uri="http://purl.org/dc/dcmitype/"/>
    <ds:schemaRef ds:uri="http://www.w3.org/XML/1998/namespace"/>
    <ds:schemaRef ds:uri="f681fcbd-d5a2-4336-a092-82e7af704741"/>
    <ds:schemaRef ds:uri="http://purl.org/dc/elements/1.1/"/>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3AA1833-849D-4FE6-B883-F8C67A57E32B}">
  <ds:schemaRefs>
    <ds:schemaRef ds:uri="http://schemas.microsoft.com/sharepoint/v3/contenttype/forms"/>
  </ds:schemaRefs>
</ds:datastoreItem>
</file>

<file path=customXml/itemProps3.xml><?xml version="1.0" encoding="utf-8"?>
<ds:datastoreItem xmlns:ds="http://schemas.openxmlformats.org/officeDocument/2006/customXml" ds:itemID="{B44FF5A4-9E64-404F-8367-317E156CA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81fcbd-d5a2-4336-a092-82e7af704741"/>
    <ds:schemaRef ds:uri="c9140fa4-d231-4bf2-8e30-bda3cfa5f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3DF95-F7C1-4185-82FC-63028A317CB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8</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DeVry University</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 Crowley</dc:creator>
  <cp:lastModifiedBy>Dubowsky, Sarah</cp:lastModifiedBy>
  <cp:revision>8</cp:revision>
  <dcterms:created xsi:type="dcterms:W3CDTF">2020-07-20T18:08:00Z</dcterms:created>
  <dcterms:modified xsi:type="dcterms:W3CDTF">2020-07-23T16:06:00Z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0x01010007FF29DAF2B2474CAA0976D75413A80B</vt:lpwstr>
  </property>
</Properties>
</file>